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EA7B" w14:textId="77777777" w:rsidR="00660484" w:rsidRPr="00A632C2" w:rsidRDefault="00660484">
      <w:pPr>
        <w:rPr>
          <w:sz w:val="28"/>
          <w:u w:val="single"/>
        </w:rPr>
      </w:pPr>
      <w:bookmarkStart w:id="0" w:name="_GoBack"/>
      <w:bookmarkEnd w:id="0"/>
      <w:r w:rsidRPr="00A632C2">
        <w:rPr>
          <w:sz w:val="28"/>
          <w:u w:val="single"/>
        </w:rPr>
        <w:t>Grundlagen</w:t>
      </w:r>
    </w:p>
    <w:p w14:paraId="16C4EA7C" w14:textId="77777777" w:rsidR="002C517E" w:rsidRPr="002C517E" w:rsidRDefault="002C517E" w:rsidP="002C517E">
      <w:pPr>
        <w:pStyle w:val="Listenabsatz"/>
        <w:numPr>
          <w:ilvl w:val="0"/>
          <w:numId w:val="4"/>
        </w:numPr>
        <w:rPr>
          <w:sz w:val="24"/>
          <w:u w:val="single"/>
        </w:rPr>
      </w:pPr>
      <w:r>
        <w:t>Immer zuerst den Datensatz öffnen und von dort aus die anderen Dateien (falls bereits vorhanden) – sonst öffnen sich mehrere getrennte SPSS</w:t>
      </w:r>
    </w:p>
    <w:p w14:paraId="16C4EA7D" w14:textId="77777777" w:rsidR="006D5528" w:rsidRPr="008B383E" w:rsidRDefault="006D5528" w:rsidP="006D5528">
      <w:pPr>
        <w:pStyle w:val="Listenabsatz"/>
        <w:numPr>
          <w:ilvl w:val="0"/>
          <w:numId w:val="4"/>
        </w:numPr>
        <w:rPr>
          <w:sz w:val="24"/>
          <w:u w:val="single"/>
        </w:rPr>
      </w:pPr>
      <w:r>
        <w:t>Immer nur einen Datensatz offen haben, sonst wird man nur verwirrt</w:t>
      </w:r>
    </w:p>
    <w:p w14:paraId="16C4EA7E" w14:textId="77777777" w:rsidR="008B383E" w:rsidRPr="008B383E" w:rsidRDefault="008B383E" w:rsidP="006D5528">
      <w:pPr>
        <w:pStyle w:val="Listenabsatz"/>
        <w:numPr>
          <w:ilvl w:val="0"/>
          <w:numId w:val="4"/>
        </w:numPr>
        <w:rPr>
          <w:sz w:val="24"/>
          <w:u w:val="single"/>
        </w:rPr>
      </w:pPr>
      <w:r>
        <w:t>SPSS will immer englische Begriffe, alle Variablennamen sind jedoch beliebig</w:t>
      </w:r>
    </w:p>
    <w:p w14:paraId="16C4EA7F" w14:textId="77777777" w:rsidR="008B383E" w:rsidRPr="008B383E" w:rsidRDefault="008B383E" w:rsidP="008B383E">
      <w:pPr>
        <w:pStyle w:val="Listenabsatz"/>
        <w:numPr>
          <w:ilvl w:val="0"/>
          <w:numId w:val="4"/>
        </w:numPr>
      </w:pPr>
      <w:r>
        <w:t>SPSS ist amerikanisch: Punkt, statt Komma!</w:t>
      </w:r>
    </w:p>
    <w:p w14:paraId="16C4EA80" w14:textId="77777777" w:rsidR="00393909" w:rsidRPr="00393909" w:rsidRDefault="00393909">
      <w:pPr>
        <w:rPr>
          <w:sz w:val="24"/>
          <w:u w:val="single"/>
        </w:rPr>
      </w:pPr>
      <w:r>
        <w:rPr>
          <w:sz w:val="24"/>
          <w:u w:val="single"/>
        </w:rPr>
        <w:t>Datensatz</w:t>
      </w:r>
    </w:p>
    <w:p w14:paraId="16C4EA81" w14:textId="77777777" w:rsidR="00660484" w:rsidRDefault="00660484" w:rsidP="00A86177">
      <w:pPr>
        <w:pStyle w:val="Listenabsatz"/>
        <w:numPr>
          <w:ilvl w:val="0"/>
          <w:numId w:val="1"/>
        </w:numPr>
      </w:pPr>
      <w:r>
        <w:t>Datenansicht: Jede Zeile stellt eine Person da, jede Spalte eine Variable/Messung!</w:t>
      </w:r>
    </w:p>
    <w:p w14:paraId="16C4EA82" w14:textId="77777777" w:rsidR="00660484" w:rsidRDefault="006D7063" w:rsidP="00A86177">
      <w:pPr>
        <w:pStyle w:val="Listenabsatz"/>
        <w:numPr>
          <w:ilvl w:val="0"/>
          <w:numId w:val="1"/>
        </w:numPr>
      </w:pPr>
      <w:r>
        <w:t xml:space="preserve">Wichtige </w:t>
      </w:r>
      <w:r w:rsidRPr="006D7063">
        <w:rPr>
          <w:u w:val="single"/>
        </w:rPr>
        <w:t>Drop Down Menüs</w:t>
      </w:r>
      <w:r>
        <w:t xml:space="preserve">: </w:t>
      </w:r>
      <w:r w:rsidRPr="006D7063">
        <w:rPr>
          <w:b/>
        </w:rPr>
        <w:t>Datei</w:t>
      </w:r>
      <w:r>
        <w:t xml:space="preserve"> (zum Öffnen/abspeichern etc.), </w:t>
      </w:r>
      <w:r w:rsidRPr="006D7063">
        <w:rPr>
          <w:b/>
        </w:rPr>
        <w:t>Analysieren</w:t>
      </w:r>
      <w:r>
        <w:t xml:space="preserve"> (zum Durchführen von Berechnungen), </w:t>
      </w:r>
      <w:r w:rsidRPr="006D7063">
        <w:rPr>
          <w:b/>
        </w:rPr>
        <w:t>Grafik</w:t>
      </w:r>
      <w:r>
        <w:t xml:space="preserve"> (zum Erstellen von Grafiken) und </w:t>
      </w:r>
      <w:r w:rsidRPr="006D7063">
        <w:rPr>
          <w:b/>
        </w:rPr>
        <w:t>Zuletzt verwendete Dialogfenster aufrufen</w:t>
      </w:r>
    </w:p>
    <w:p w14:paraId="16C4EA83" w14:textId="77777777" w:rsidR="006D7063" w:rsidRDefault="0059195B" w:rsidP="00A86177">
      <w:pPr>
        <w:pStyle w:val="Listenabsatz"/>
        <w:numPr>
          <w:ilvl w:val="0"/>
          <w:numId w:val="1"/>
        </w:numPr>
      </w:pPr>
      <w:r>
        <w:t>Variablenansicht: Zeigt alle Variablen des Datensatzes mit ihren Eigenschaften</w:t>
      </w:r>
    </w:p>
    <w:p w14:paraId="16C4EA84" w14:textId="77777777" w:rsidR="00FF27CB" w:rsidRDefault="00FF27CB" w:rsidP="00FF27CB">
      <w:pPr>
        <w:pStyle w:val="Listenabsatz"/>
        <w:numPr>
          <w:ilvl w:val="1"/>
          <w:numId w:val="1"/>
        </w:numPr>
      </w:pPr>
      <w:r w:rsidRPr="002E6C7D">
        <w:rPr>
          <w:b/>
          <w:sz w:val="24"/>
        </w:rPr>
        <w:t>Name</w:t>
      </w:r>
      <w:r>
        <w:t>: Jede Variable braucht einen anderen Namen! Er darf keine Leer- oder Rechenzeichen enthalten</w:t>
      </w:r>
    </w:p>
    <w:p w14:paraId="16C4EA85" w14:textId="77777777" w:rsidR="00FF27CB" w:rsidRDefault="00FF27CB" w:rsidP="00FF27CB">
      <w:pPr>
        <w:pStyle w:val="Listenabsatz"/>
        <w:numPr>
          <w:ilvl w:val="1"/>
          <w:numId w:val="1"/>
        </w:numPr>
      </w:pPr>
      <w:r w:rsidRPr="002E6C7D">
        <w:rPr>
          <w:b/>
          <w:sz w:val="24"/>
        </w:rPr>
        <w:t>Typ</w:t>
      </w:r>
      <w:r>
        <w:t xml:space="preserve">: </w:t>
      </w:r>
    </w:p>
    <w:p w14:paraId="16C4EA86" w14:textId="77777777" w:rsidR="00FF27CB" w:rsidRDefault="00FF27CB" w:rsidP="00FF27CB">
      <w:pPr>
        <w:pStyle w:val="Listenabsatz"/>
        <w:numPr>
          <w:ilvl w:val="2"/>
          <w:numId w:val="1"/>
        </w:numPr>
      </w:pPr>
      <w:r w:rsidRPr="00FF27CB">
        <w:rPr>
          <w:b/>
        </w:rPr>
        <w:t>Zeichenfolge</w:t>
      </w:r>
      <w:r>
        <w:t>: darf beliebige Werte enthalten, Buchstaben, Leerzeichen, Zahlen etc. – hiermit kann nicht gerechnet werden! SPSS erkennt nur, ob zwei Werte gleich oder unterschiedlich sind</w:t>
      </w:r>
    </w:p>
    <w:p w14:paraId="16C4EA87" w14:textId="77777777" w:rsidR="00FF27CB" w:rsidRDefault="00FF27CB" w:rsidP="00FF27CB">
      <w:pPr>
        <w:pStyle w:val="Listenabsatz"/>
        <w:numPr>
          <w:ilvl w:val="2"/>
          <w:numId w:val="1"/>
        </w:numPr>
      </w:pPr>
      <w:r w:rsidRPr="00FF27CB">
        <w:rPr>
          <w:b/>
        </w:rPr>
        <w:t>Numerisch</w:t>
      </w:r>
      <w:r>
        <w:t xml:space="preserve">: darf nur Zahlen enthalten! </w:t>
      </w:r>
    </w:p>
    <w:p w14:paraId="16C4EA88" w14:textId="77777777" w:rsidR="00FF27CB" w:rsidRDefault="00FF27CB" w:rsidP="00FF27CB">
      <w:pPr>
        <w:pStyle w:val="Listenabsatz"/>
        <w:numPr>
          <w:ilvl w:val="1"/>
          <w:numId w:val="1"/>
        </w:numPr>
      </w:pPr>
      <w:r w:rsidRPr="002E6C7D">
        <w:rPr>
          <w:b/>
          <w:sz w:val="24"/>
        </w:rPr>
        <w:t>Spaltenformat</w:t>
      </w:r>
      <w:r>
        <w:t>: Legt fest wie viele Zeichen in einer Zelle der Variable stehen dürfen – lieber mehr zulassen, da sonst alles was über das Zeichenmaximum hinausgeht gelöscht wird</w:t>
      </w:r>
    </w:p>
    <w:p w14:paraId="16C4EA89" w14:textId="77777777" w:rsidR="00FF27CB" w:rsidRDefault="00812B56" w:rsidP="00FF27CB">
      <w:pPr>
        <w:pStyle w:val="Listenabsatz"/>
        <w:numPr>
          <w:ilvl w:val="1"/>
          <w:numId w:val="1"/>
        </w:numPr>
      </w:pPr>
      <w:r w:rsidRPr="005C0140">
        <w:rPr>
          <w:b/>
          <w:sz w:val="24"/>
        </w:rPr>
        <w:t>Dezimalstellen</w:t>
      </w:r>
      <w:r>
        <w:t>: Legt fest wie viele Nachkommastellen in der Datenansicht angezeigt werden (keine mathematische Auswirkung, nur Optik)</w:t>
      </w:r>
    </w:p>
    <w:p w14:paraId="16C4EA8A" w14:textId="77777777" w:rsidR="00812B56" w:rsidRDefault="00812B56" w:rsidP="00FF27CB">
      <w:pPr>
        <w:pStyle w:val="Listenabsatz"/>
        <w:numPr>
          <w:ilvl w:val="1"/>
          <w:numId w:val="1"/>
        </w:numPr>
      </w:pPr>
      <w:r w:rsidRPr="005C0140">
        <w:rPr>
          <w:b/>
          <w:sz w:val="24"/>
        </w:rPr>
        <w:t>Beschriftung</w:t>
      </w:r>
      <w:r>
        <w:t xml:space="preserve">: </w:t>
      </w:r>
      <w:r w:rsidR="000577BA">
        <w:t>Erlaubt den Variablen Namen zu geben, die dann so in der Ausgabe angezeigt werden, dies kann helfen, wenn der Variablenname sonst eine komplizierte Abkürzung ist und man sich später nicht erinnern würde was gemeint ist</w:t>
      </w:r>
    </w:p>
    <w:p w14:paraId="16C4EA8B" w14:textId="77777777" w:rsidR="000577BA" w:rsidRDefault="006D5528" w:rsidP="00FF27CB">
      <w:pPr>
        <w:pStyle w:val="Listenabsatz"/>
        <w:numPr>
          <w:ilvl w:val="1"/>
          <w:numId w:val="1"/>
        </w:numPr>
      </w:pPr>
      <w:r w:rsidRPr="005C0140">
        <w:rPr>
          <w:b/>
          <w:noProof/>
          <w:sz w:val="24"/>
          <w:lang w:eastAsia="de-DE"/>
        </w:rPr>
        <w:drawing>
          <wp:anchor distT="0" distB="0" distL="114300" distR="114300" simplePos="0" relativeHeight="251658240" behindDoc="1" locked="0" layoutInCell="1" allowOverlap="1" wp14:anchorId="16C4EBD0" wp14:editId="16C4EBD1">
            <wp:simplePos x="0" y="0"/>
            <wp:positionH relativeFrom="column">
              <wp:posOffset>5640705</wp:posOffset>
            </wp:positionH>
            <wp:positionV relativeFrom="paragraph">
              <wp:posOffset>285750</wp:posOffset>
            </wp:positionV>
            <wp:extent cx="349250" cy="349250"/>
            <wp:effectExtent l="0" t="0" r="0" b="0"/>
            <wp:wrapTight wrapText="bothSides">
              <wp:wrapPolygon edited="0">
                <wp:start x="0" y="0"/>
                <wp:lineTo x="0" y="20029"/>
                <wp:lineTo x="20029" y="20029"/>
                <wp:lineTo x="2002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7BA" w:rsidRPr="005C0140">
        <w:rPr>
          <w:b/>
          <w:sz w:val="24"/>
        </w:rPr>
        <w:t>Werte</w:t>
      </w:r>
      <w:r w:rsidR="000577BA">
        <w:t xml:space="preserve">: </w:t>
      </w:r>
      <w:r w:rsidR="005F1FE3">
        <w:t xml:space="preserve">Erlaubt die Vergabe von „Wertelabels“, dient vor allem als Gedächtnisstütze </w:t>
      </w:r>
      <w:r w:rsidR="000577BA">
        <w:t>(z.B. männlich und weiblich statt 0 und 1)</w:t>
      </w:r>
    </w:p>
    <w:p w14:paraId="16C4EA8C" w14:textId="77777777" w:rsidR="00FC0B91" w:rsidRDefault="00FC0B91" w:rsidP="00DE191F">
      <w:pPr>
        <w:pStyle w:val="Listenabsatz"/>
        <w:numPr>
          <w:ilvl w:val="2"/>
          <w:numId w:val="1"/>
        </w:numPr>
      </w:pPr>
      <w:r>
        <w:t>Mit dem Button „Wertebeschriftung“ kann man in der Datenansicht zwischen den zwei Namen wechseln</w:t>
      </w:r>
    </w:p>
    <w:p w14:paraId="16C4EA8D" w14:textId="77777777" w:rsidR="005C0140" w:rsidRDefault="005C0140" w:rsidP="005C0140">
      <w:pPr>
        <w:pStyle w:val="Listenabsatz"/>
        <w:numPr>
          <w:ilvl w:val="1"/>
          <w:numId w:val="1"/>
        </w:numPr>
      </w:pPr>
      <w:r w:rsidRPr="00393909">
        <w:rPr>
          <w:b/>
          <w:sz w:val="24"/>
        </w:rPr>
        <w:t>Fehlend</w:t>
      </w:r>
      <w:r>
        <w:t>: Erlaubt bestimmte Werte aus Berechnungen auszuschließen („fehlende Werte“) – z.B. kann man in einem Fragebogen die Antwortmöglichkeit „möchte nicht antworten“ mit -99 kodieren, damit man sich zwar anschauen kann wie oft diese Möglichkeit ausgewählt wurde, sie aber in keine Rechnung mit eingeht</w:t>
      </w:r>
    </w:p>
    <w:p w14:paraId="16C4EA8E" w14:textId="77777777" w:rsidR="000365F8" w:rsidRDefault="000365F8" w:rsidP="005C0140">
      <w:pPr>
        <w:pStyle w:val="Listenabsatz"/>
        <w:numPr>
          <w:ilvl w:val="1"/>
          <w:numId w:val="1"/>
        </w:numPr>
      </w:pPr>
      <w:r w:rsidRPr="00393909">
        <w:rPr>
          <w:b/>
          <w:sz w:val="24"/>
        </w:rPr>
        <w:t>Spalten</w:t>
      </w:r>
      <w:r>
        <w:t>: Gibt an wie breit die Variable im Datensatz angezeigt werden soll</w:t>
      </w:r>
    </w:p>
    <w:p w14:paraId="16C4EA8F" w14:textId="77777777" w:rsidR="000365F8" w:rsidRDefault="000365F8" w:rsidP="005C0140">
      <w:pPr>
        <w:pStyle w:val="Listenabsatz"/>
        <w:numPr>
          <w:ilvl w:val="1"/>
          <w:numId w:val="1"/>
        </w:numPr>
      </w:pPr>
      <w:r w:rsidRPr="00393909">
        <w:rPr>
          <w:b/>
          <w:sz w:val="24"/>
        </w:rPr>
        <w:t>Maß</w:t>
      </w:r>
      <w:r>
        <w:t>: Gibt das Skalenniveau an – meistens egal, bei deskriptiver Statistik oder Grafiken kann es jedoch wichtig sein, dass es korrekt angegeben ist</w:t>
      </w:r>
    </w:p>
    <w:p w14:paraId="16C4EA90" w14:textId="77777777" w:rsidR="00393909" w:rsidRPr="00893586" w:rsidRDefault="00393909" w:rsidP="00393909">
      <w:pPr>
        <w:rPr>
          <w:sz w:val="24"/>
          <w:u w:val="single"/>
        </w:rPr>
      </w:pPr>
      <w:r w:rsidRPr="00893586">
        <w:rPr>
          <w:sz w:val="24"/>
          <w:u w:val="single"/>
        </w:rPr>
        <w:t>Ausgabe</w:t>
      </w:r>
    </w:p>
    <w:p w14:paraId="16C4EA91" w14:textId="77777777" w:rsidR="00393909" w:rsidRDefault="00393909" w:rsidP="00393909">
      <w:pPr>
        <w:pStyle w:val="Listenabsatz"/>
        <w:numPr>
          <w:ilvl w:val="0"/>
          <w:numId w:val="2"/>
        </w:numPr>
      </w:pPr>
      <w:r>
        <w:t>Protokolliert (fast) alles was mit SPSS zu tun hat</w:t>
      </w:r>
    </w:p>
    <w:p w14:paraId="16C4EA92" w14:textId="77777777" w:rsidR="00393909" w:rsidRDefault="00393909" w:rsidP="00393909">
      <w:pPr>
        <w:pStyle w:val="Listenabsatz"/>
        <w:numPr>
          <w:ilvl w:val="0"/>
          <w:numId w:val="2"/>
        </w:numPr>
      </w:pPr>
      <w:r>
        <w:t>Wird sehr schnell übersichtlich und ist zum Großteil unnötig, sie sollte daher nie abgespeichert werden</w:t>
      </w:r>
      <w:r w:rsidR="006D5528">
        <w:t xml:space="preserve"> (alles wichtige steht bestenfalls sowieso in der Syntax)</w:t>
      </w:r>
    </w:p>
    <w:p w14:paraId="16C4EA93" w14:textId="77777777" w:rsidR="00893586" w:rsidRDefault="00893586" w:rsidP="00D75BBD">
      <w:pPr>
        <w:pStyle w:val="Listenabsatz"/>
        <w:numPr>
          <w:ilvl w:val="0"/>
          <w:numId w:val="2"/>
        </w:numPr>
      </w:pPr>
      <w:r>
        <w:t>Ausgabe dient dazu alle Rechenergebnisse anzuzeigen, man kann hier auch Grafiken verfeinern</w:t>
      </w:r>
    </w:p>
    <w:p w14:paraId="16C4EA94" w14:textId="77777777" w:rsidR="00893586" w:rsidRPr="00893586" w:rsidRDefault="00893586" w:rsidP="00893586">
      <w:pPr>
        <w:rPr>
          <w:sz w:val="24"/>
          <w:u w:val="single"/>
        </w:rPr>
      </w:pPr>
      <w:r w:rsidRPr="00893586">
        <w:rPr>
          <w:sz w:val="24"/>
          <w:u w:val="single"/>
        </w:rPr>
        <w:lastRenderedPageBreak/>
        <w:t>Syntax</w:t>
      </w:r>
    </w:p>
    <w:p w14:paraId="16C4EA95" w14:textId="77777777" w:rsidR="00893586" w:rsidRDefault="006831E6" w:rsidP="00893586">
      <w:pPr>
        <w:pStyle w:val="Listenabsatz"/>
        <w:numPr>
          <w:ilvl w:val="0"/>
          <w:numId w:val="3"/>
        </w:numPr>
      </w:pPr>
      <w:r>
        <w:t>Macht es möglich nachzuvollziehen was gerechnet wurde</w:t>
      </w:r>
    </w:p>
    <w:p w14:paraId="16C4EA96" w14:textId="77777777" w:rsidR="00EC1198" w:rsidRDefault="004356E4" w:rsidP="00EC1198">
      <w:pPr>
        <w:pStyle w:val="Listenabsatz"/>
        <w:numPr>
          <w:ilvl w:val="0"/>
          <w:numId w:val="3"/>
        </w:numPr>
      </w:pPr>
      <w:r w:rsidRPr="004356E4">
        <w:rPr>
          <w:b/>
        </w:rPr>
        <w:t>IMMER ALLE STATISTISCHEN VERFAHREN MIT „EINFÜGEN“</w:t>
      </w:r>
      <w:r>
        <w:rPr>
          <w:b/>
        </w:rPr>
        <w:t xml:space="preserve"> BESTÄTIGEN</w:t>
      </w:r>
      <w:r w:rsidRPr="004356E4">
        <w:rPr>
          <w:b/>
        </w:rPr>
        <w:t>!! NICHT MIT „OK“</w:t>
      </w:r>
      <w:r>
        <w:t xml:space="preserve"> </w:t>
      </w:r>
      <w:r>
        <w:sym w:font="Wingdings" w:char="F0E0"/>
      </w:r>
      <w:r>
        <w:t xml:space="preserve"> Sonst erscheint die Rechnung nicht in der Syntax</w:t>
      </w:r>
      <w:r w:rsidR="00782C35">
        <w:t>, sondern wird direkt ausgeführt</w:t>
      </w:r>
    </w:p>
    <w:p w14:paraId="16C4EA97" w14:textId="77777777" w:rsidR="00EC1198" w:rsidRDefault="00EC1198" w:rsidP="00EC1198">
      <w:pPr>
        <w:pStyle w:val="Listenabsatz"/>
        <w:numPr>
          <w:ilvl w:val="0"/>
          <w:numId w:val="3"/>
        </w:numPr>
      </w:pPr>
      <w:r>
        <w:t>Wenn man eine bestehende Syntax weiterschreiben will, muss diese vor Ausführen der Rechnung offen sein, ansonsten öffnet SPSS eine neue</w:t>
      </w:r>
    </w:p>
    <w:p w14:paraId="16C4EA98" w14:textId="77777777" w:rsidR="002C517E" w:rsidRDefault="002C517E" w:rsidP="002C517E">
      <w:pPr>
        <w:pStyle w:val="Listenabsatz"/>
        <w:numPr>
          <w:ilvl w:val="0"/>
          <w:numId w:val="3"/>
        </w:numPr>
      </w:pPr>
      <w:r>
        <w:t>Die Zeile „Dataset Activate“ kann gelöscht werden, da sie nur relevant wäre falls mehrere Datensätze offen wären</w:t>
      </w:r>
    </w:p>
    <w:p w14:paraId="16C4EA99" w14:textId="77777777" w:rsidR="00EC1198" w:rsidRDefault="009B3CCB" w:rsidP="00EC1198">
      <w:pPr>
        <w:pStyle w:val="Listenabsatz"/>
        <w:numPr>
          <w:ilvl w:val="0"/>
          <w:numId w:val="3"/>
        </w:numPr>
      </w:pPr>
      <w:r>
        <w:rPr>
          <w:noProof/>
          <w:lang w:eastAsia="de-DE"/>
        </w:rPr>
        <mc:AlternateContent>
          <mc:Choice Requires="wps">
            <w:drawing>
              <wp:anchor distT="0" distB="0" distL="114300" distR="114300" simplePos="0" relativeHeight="251660288" behindDoc="0" locked="0" layoutInCell="1" allowOverlap="1" wp14:anchorId="16C4EBD2" wp14:editId="16C4EBD3">
                <wp:simplePos x="0" y="0"/>
                <wp:positionH relativeFrom="column">
                  <wp:posOffset>4973955</wp:posOffset>
                </wp:positionH>
                <wp:positionV relativeFrom="paragraph">
                  <wp:posOffset>191135</wp:posOffset>
                </wp:positionV>
                <wp:extent cx="209550" cy="247650"/>
                <wp:effectExtent l="19050" t="19050" r="19050" b="19050"/>
                <wp:wrapNone/>
                <wp:docPr id="3" name="Rechteck 3"/>
                <wp:cNvGraphicFramePr/>
                <a:graphic xmlns:a="http://schemas.openxmlformats.org/drawingml/2006/main">
                  <a:graphicData uri="http://schemas.microsoft.com/office/word/2010/wordprocessingShape">
                    <wps:wsp>
                      <wps:cNvSpPr/>
                      <wps:spPr>
                        <a:xfrm>
                          <a:off x="0" y="0"/>
                          <a:ext cx="209550"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5AA82" id="Rechteck 3" o:spid="_x0000_s1026" style="position:absolute;margin-left:391.65pt;margin-top:15.05pt;width:16.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" filled="f" strokecolor="red" strokeweight="2.25pt"/>
            </w:pict>
          </mc:Fallback>
        </mc:AlternateContent>
      </w:r>
      <w:r w:rsidR="002C517E" w:rsidRPr="002C517E">
        <w:rPr>
          <w:noProof/>
          <w:lang w:eastAsia="de-DE"/>
        </w:rPr>
        <w:drawing>
          <wp:anchor distT="0" distB="0" distL="114300" distR="114300" simplePos="0" relativeHeight="251659264" behindDoc="1" locked="0" layoutInCell="1" allowOverlap="1" wp14:anchorId="16C4EBD4" wp14:editId="16C4EBD5">
            <wp:simplePos x="0" y="0"/>
            <wp:positionH relativeFrom="column">
              <wp:posOffset>2660015</wp:posOffset>
            </wp:positionH>
            <wp:positionV relativeFrom="paragraph">
              <wp:posOffset>40005</wp:posOffset>
            </wp:positionV>
            <wp:extent cx="3835400" cy="1126490"/>
            <wp:effectExtent l="0" t="0" r="0" b="0"/>
            <wp:wrapTight wrapText="bothSides">
              <wp:wrapPolygon edited="0">
                <wp:start x="0" y="0"/>
                <wp:lineTo x="0" y="21186"/>
                <wp:lineTo x="21457" y="21186"/>
                <wp:lineTo x="2145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0"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B57">
        <w:t>Alle Rechnungen beschriften</w:t>
      </w:r>
    </w:p>
    <w:p w14:paraId="16C4EA9A" w14:textId="77777777" w:rsidR="007106F7" w:rsidRDefault="009B3CCB" w:rsidP="004A3B57">
      <w:pPr>
        <w:pStyle w:val="Listenabsatz"/>
        <w:numPr>
          <w:ilvl w:val="1"/>
          <w:numId w:val="3"/>
        </w:numPr>
      </w:pPr>
      <w:r>
        <w:rPr>
          <w:noProof/>
          <w:lang w:eastAsia="de-DE"/>
        </w:rPr>
        <mc:AlternateContent>
          <mc:Choice Requires="wps">
            <w:drawing>
              <wp:anchor distT="0" distB="0" distL="114300" distR="114300" simplePos="0" relativeHeight="251661312" behindDoc="0" locked="0" layoutInCell="1" allowOverlap="1" wp14:anchorId="16C4EBD6" wp14:editId="16C4EBD7">
                <wp:simplePos x="0" y="0"/>
                <wp:positionH relativeFrom="column">
                  <wp:posOffset>3773805</wp:posOffset>
                </wp:positionH>
                <wp:positionV relativeFrom="paragraph">
                  <wp:posOffset>311150</wp:posOffset>
                </wp:positionV>
                <wp:extent cx="1238250" cy="13335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238250"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F55A5" id="Rechteck 5" o:spid="_x0000_s1026" style="position:absolute;margin-left:297.15pt;margin-top:24.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" filled="f" strokecolor="red" strokeweight="1pt"/>
            </w:pict>
          </mc:Fallback>
        </mc:AlternateContent>
      </w:r>
      <w:r w:rsidR="007106F7">
        <w:t>Notiz über die Rechnung schreiben</w:t>
      </w:r>
    </w:p>
    <w:p w14:paraId="16C4EA9B" w14:textId="77777777" w:rsidR="004A3B57" w:rsidRDefault="004A3B57" w:rsidP="004A3B57">
      <w:pPr>
        <w:pStyle w:val="Listenabsatz"/>
        <w:numPr>
          <w:ilvl w:val="1"/>
          <w:numId w:val="3"/>
        </w:numPr>
      </w:pPr>
      <w:r>
        <w:t>Immer einen * vor die Zeile setzen</w:t>
      </w:r>
    </w:p>
    <w:p w14:paraId="16C4EA9C" w14:textId="77777777" w:rsidR="004A3B57" w:rsidRDefault="004A3B57" w:rsidP="004A3B57">
      <w:pPr>
        <w:pStyle w:val="Listenabsatz"/>
        <w:numPr>
          <w:ilvl w:val="1"/>
          <w:numId w:val="3"/>
        </w:numPr>
      </w:pPr>
      <w:r>
        <w:t>Immer davor und danach eine Leerzeile lassen</w:t>
      </w:r>
    </w:p>
    <w:p w14:paraId="16C4EA9D" w14:textId="77777777" w:rsidR="00F31B70" w:rsidRDefault="0056570E" w:rsidP="00F31B70">
      <w:pPr>
        <w:pStyle w:val="Listenabsatz"/>
        <w:numPr>
          <w:ilvl w:val="0"/>
          <w:numId w:val="3"/>
        </w:numPr>
      </w:pPr>
      <w:r>
        <w:t>Um eine Rechnung auszuführen immer das Verfahren markieren und auf den Playbutton drücken</w:t>
      </w:r>
    </w:p>
    <w:p w14:paraId="16C4EA9E" w14:textId="77777777" w:rsidR="00301607" w:rsidRDefault="006B2B1B" w:rsidP="00F31B70">
      <w:pPr>
        <w:pStyle w:val="Listenabsatz"/>
        <w:numPr>
          <w:ilvl w:val="0"/>
          <w:numId w:val="3"/>
        </w:numPr>
      </w:pPr>
      <w:r w:rsidRPr="006B2B1B">
        <w:rPr>
          <w:b/>
          <w:noProof/>
          <w:lang w:eastAsia="de-DE"/>
        </w:rPr>
        <w:drawing>
          <wp:anchor distT="0" distB="0" distL="114300" distR="114300" simplePos="0" relativeHeight="251662336" behindDoc="1" locked="0" layoutInCell="1" allowOverlap="1" wp14:anchorId="16C4EBD8" wp14:editId="16C4EBD9">
            <wp:simplePos x="0" y="0"/>
            <wp:positionH relativeFrom="column">
              <wp:posOffset>3589655</wp:posOffset>
            </wp:positionH>
            <wp:positionV relativeFrom="paragraph">
              <wp:posOffset>95250</wp:posOffset>
            </wp:positionV>
            <wp:extent cx="2908300" cy="1297305"/>
            <wp:effectExtent l="0" t="0" r="6350" b="0"/>
            <wp:wrapTight wrapText="bothSides">
              <wp:wrapPolygon edited="0">
                <wp:start x="0" y="0"/>
                <wp:lineTo x="0" y="21251"/>
                <wp:lineTo x="21506" y="21251"/>
                <wp:lineTo x="21506" y="0"/>
                <wp:lineTo x="0" y="0"/>
              </wp:wrapPolygon>
            </wp:wrapTight>
            <wp:docPr id="6" name="Grafik 6" descr="C:\Users\Dana\Documents\Adult Stuff\Universität\Forschungsmethoden &amp; Statistik\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a\Documents\Adult Stuff\Universität\Forschungsmethoden &amp; Statistik\Unbenan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1297305"/>
                    </a:xfrm>
                    <a:prstGeom prst="rect">
                      <a:avLst/>
                    </a:prstGeom>
                    <a:noFill/>
                    <a:ln>
                      <a:noFill/>
                    </a:ln>
                  </pic:spPr>
                </pic:pic>
              </a:graphicData>
            </a:graphic>
          </wp:anchor>
        </w:drawing>
      </w:r>
      <w:r w:rsidR="00301607">
        <w:t>Aufbau einer Syntax</w:t>
      </w:r>
    </w:p>
    <w:p w14:paraId="16C4EA9F" w14:textId="77777777" w:rsidR="00301607" w:rsidRDefault="006C7C15" w:rsidP="00301607">
      <w:pPr>
        <w:pStyle w:val="Listenabsatz"/>
        <w:numPr>
          <w:ilvl w:val="1"/>
          <w:numId w:val="3"/>
        </w:numPr>
      </w:pPr>
      <w:r>
        <w:t>Groß- und Kleinschreibung ist egal</w:t>
      </w:r>
    </w:p>
    <w:p w14:paraId="16C4EAA0" w14:textId="77777777" w:rsidR="006C7C15" w:rsidRDefault="006C7C15" w:rsidP="00301607">
      <w:pPr>
        <w:pStyle w:val="Listenabsatz"/>
        <w:numPr>
          <w:ilvl w:val="1"/>
          <w:numId w:val="3"/>
        </w:numPr>
      </w:pPr>
      <w:r>
        <w:t>Einzelne Wörter werden mit Leerzeichen getrennt (wie viele ist egal), es können auch Absätze gesetzt werden, um lange Befehle übersichtlicher zu machen</w:t>
      </w:r>
    </w:p>
    <w:p w14:paraId="16C4EAA1" w14:textId="77777777" w:rsidR="006C7C15" w:rsidRPr="006B2B1B" w:rsidRDefault="006C7C15" w:rsidP="006B2B1B">
      <w:pPr>
        <w:pStyle w:val="Listenabsatz"/>
        <w:numPr>
          <w:ilvl w:val="1"/>
          <w:numId w:val="3"/>
        </w:numPr>
        <w:rPr>
          <w:b/>
        </w:rPr>
      </w:pPr>
      <w:r w:rsidRPr="006B2B1B">
        <w:rPr>
          <w:b/>
        </w:rPr>
        <w:t>Jeder neue Befehl kommt in eine neue Zeile und wird mit einem Punkt beendet</w:t>
      </w:r>
    </w:p>
    <w:p w14:paraId="16C4EAA2" w14:textId="77777777" w:rsidR="00A632C2" w:rsidRPr="00A632C2" w:rsidRDefault="00A632C2" w:rsidP="00A632C2">
      <w:pPr>
        <w:rPr>
          <w:sz w:val="28"/>
          <w:u w:val="single"/>
        </w:rPr>
      </w:pPr>
      <w:r w:rsidRPr="00A632C2">
        <w:rPr>
          <w:sz w:val="28"/>
          <w:u w:val="single"/>
        </w:rPr>
        <w:t>Variablen berechnen, umcodieren, invertieren, standardisieren</w:t>
      </w:r>
    </w:p>
    <w:p w14:paraId="16C4EAA3" w14:textId="77777777" w:rsidR="006B2B1B" w:rsidRPr="00F27E23" w:rsidRDefault="006B2B1B" w:rsidP="006B2B1B">
      <w:pPr>
        <w:rPr>
          <w:sz w:val="24"/>
          <w:u w:val="single"/>
        </w:rPr>
      </w:pPr>
      <w:r w:rsidRPr="00F27E23">
        <w:rPr>
          <w:sz w:val="24"/>
          <w:u w:val="single"/>
        </w:rPr>
        <w:t>Befehle ohne Bedingung (beziehen sich auf alle Werte einer Variablen)</w:t>
      </w:r>
    </w:p>
    <w:p w14:paraId="16C4EAA4" w14:textId="77777777" w:rsidR="006B2B1B" w:rsidRPr="007D4B23" w:rsidRDefault="006B2B1B" w:rsidP="006B2B1B">
      <w:pPr>
        <w:rPr>
          <w:b/>
          <w:u w:val="single"/>
        </w:rPr>
      </w:pPr>
      <w:r w:rsidRPr="007D4B23">
        <w:rPr>
          <w:b/>
          <w:u w:val="single"/>
        </w:rPr>
        <w:t>Compute</w:t>
      </w:r>
    </w:p>
    <w:p w14:paraId="16C4EAA5" w14:textId="77777777" w:rsidR="006B2B1B" w:rsidRDefault="006B2B1B" w:rsidP="006B2B1B">
      <w:pPr>
        <w:pStyle w:val="Listenabsatz"/>
        <w:numPr>
          <w:ilvl w:val="0"/>
          <w:numId w:val="6"/>
        </w:numPr>
      </w:pPr>
      <w:r>
        <w:t>Generiert eine neue Variable</w:t>
      </w:r>
    </w:p>
    <w:p w14:paraId="16C4EAA6" w14:textId="77777777" w:rsidR="003B2455" w:rsidRDefault="006B2B1B" w:rsidP="003B2455">
      <w:pPr>
        <w:pStyle w:val="Listenabsatz"/>
        <w:numPr>
          <w:ilvl w:val="0"/>
          <w:numId w:val="6"/>
        </w:numPr>
        <w:spacing w:after="0"/>
      </w:pPr>
      <w:r>
        <w:t>Ein COMPUTE Befehl hat immer folgende Komponenten</w:t>
      </w:r>
    </w:p>
    <w:p w14:paraId="16C4EAA7" w14:textId="77777777" w:rsidR="003B2455" w:rsidRDefault="007445C9" w:rsidP="00240FEA">
      <w:pPr>
        <w:pStyle w:val="Default"/>
        <w:numPr>
          <w:ilvl w:val="1"/>
          <w:numId w:val="7"/>
        </w:numPr>
        <w:spacing w:line="276" w:lineRule="auto"/>
        <w:rPr>
          <w:sz w:val="22"/>
          <w:szCs w:val="22"/>
        </w:rPr>
      </w:pPr>
      <w:r w:rsidRPr="007445C9">
        <w:rPr>
          <w:noProof/>
          <w:sz w:val="22"/>
          <w:szCs w:val="22"/>
          <w:lang w:eastAsia="de-DE"/>
        </w:rPr>
        <w:drawing>
          <wp:anchor distT="0" distB="0" distL="114300" distR="114300" simplePos="0" relativeHeight="251663360" behindDoc="1" locked="0" layoutInCell="1" allowOverlap="1" wp14:anchorId="16C4EBDA" wp14:editId="16C4EBDB">
            <wp:simplePos x="0" y="0"/>
            <wp:positionH relativeFrom="column">
              <wp:posOffset>3735705</wp:posOffset>
            </wp:positionH>
            <wp:positionV relativeFrom="paragraph">
              <wp:posOffset>45085</wp:posOffset>
            </wp:positionV>
            <wp:extent cx="2468880" cy="361950"/>
            <wp:effectExtent l="0" t="0" r="7620" b="0"/>
            <wp:wrapTight wrapText="bothSides">
              <wp:wrapPolygon edited="0">
                <wp:start x="0" y="0"/>
                <wp:lineTo x="0" y="20463"/>
                <wp:lineTo x="21500" y="20463"/>
                <wp:lineTo x="2150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455">
        <w:rPr>
          <w:sz w:val="22"/>
          <w:szCs w:val="22"/>
        </w:rPr>
        <w:t xml:space="preserve">Der Befehl: COMPUTE </w:t>
      </w:r>
    </w:p>
    <w:p w14:paraId="16C4EAA8" w14:textId="77777777" w:rsidR="003B2455" w:rsidRDefault="003B2455" w:rsidP="00240FEA">
      <w:pPr>
        <w:pStyle w:val="Default"/>
        <w:numPr>
          <w:ilvl w:val="1"/>
          <w:numId w:val="7"/>
        </w:numPr>
        <w:spacing w:line="276" w:lineRule="auto"/>
        <w:rPr>
          <w:sz w:val="22"/>
          <w:szCs w:val="22"/>
        </w:rPr>
      </w:pPr>
      <w:r>
        <w:rPr>
          <w:sz w:val="22"/>
          <w:szCs w:val="22"/>
        </w:rPr>
        <w:t xml:space="preserve">Der Name der neuen Variable </w:t>
      </w:r>
    </w:p>
    <w:p w14:paraId="16C4EAA9" w14:textId="77777777" w:rsidR="003B2455" w:rsidRDefault="003B2455" w:rsidP="00240FEA">
      <w:pPr>
        <w:pStyle w:val="Default"/>
        <w:numPr>
          <w:ilvl w:val="1"/>
          <w:numId w:val="7"/>
        </w:numPr>
        <w:spacing w:line="276" w:lineRule="auto"/>
        <w:rPr>
          <w:sz w:val="22"/>
          <w:szCs w:val="22"/>
        </w:rPr>
      </w:pPr>
      <w:r>
        <w:rPr>
          <w:sz w:val="22"/>
          <w:szCs w:val="22"/>
        </w:rPr>
        <w:t xml:space="preserve">Ein Gleichheitszeichen </w:t>
      </w:r>
    </w:p>
    <w:p w14:paraId="16C4EAAA" w14:textId="77777777" w:rsidR="003B2455" w:rsidRDefault="003B2455" w:rsidP="00240FEA">
      <w:pPr>
        <w:pStyle w:val="Default"/>
        <w:numPr>
          <w:ilvl w:val="1"/>
          <w:numId w:val="7"/>
        </w:numPr>
        <w:spacing w:line="276" w:lineRule="auto"/>
        <w:rPr>
          <w:sz w:val="22"/>
          <w:szCs w:val="22"/>
        </w:rPr>
      </w:pPr>
      <w:r>
        <w:rPr>
          <w:sz w:val="22"/>
          <w:szCs w:val="22"/>
        </w:rPr>
        <w:t xml:space="preserve">Die Rechenvorschrift, nach der die neue Variable berechnet werden soll </w:t>
      </w:r>
    </w:p>
    <w:p w14:paraId="16C4EAAB" w14:textId="77777777" w:rsidR="003B2455" w:rsidRDefault="003B2455" w:rsidP="00240FEA">
      <w:pPr>
        <w:pStyle w:val="Default"/>
        <w:numPr>
          <w:ilvl w:val="1"/>
          <w:numId w:val="7"/>
        </w:numPr>
        <w:spacing w:line="276" w:lineRule="auto"/>
        <w:rPr>
          <w:sz w:val="22"/>
          <w:szCs w:val="22"/>
        </w:rPr>
      </w:pPr>
      <w:r>
        <w:rPr>
          <w:sz w:val="22"/>
          <w:szCs w:val="22"/>
        </w:rPr>
        <w:t xml:space="preserve">Ein Punkt zum Abschluss </w:t>
      </w:r>
    </w:p>
    <w:p w14:paraId="16C4EAAC" w14:textId="77777777" w:rsidR="006B2B1B" w:rsidRDefault="003B2455" w:rsidP="00240FEA">
      <w:pPr>
        <w:pStyle w:val="Default"/>
        <w:numPr>
          <w:ilvl w:val="1"/>
          <w:numId w:val="7"/>
        </w:numPr>
        <w:spacing w:line="276" w:lineRule="auto"/>
        <w:rPr>
          <w:sz w:val="22"/>
          <w:szCs w:val="22"/>
        </w:rPr>
      </w:pPr>
      <w:r>
        <w:rPr>
          <w:sz w:val="22"/>
          <w:szCs w:val="22"/>
        </w:rPr>
        <w:t xml:space="preserve">Der Befehl „EXECUTE.“ </w:t>
      </w:r>
    </w:p>
    <w:p w14:paraId="16C4EAAD" w14:textId="77777777" w:rsidR="003B2455" w:rsidRDefault="00A65A5E" w:rsidP="003B2455">
      <w:pPr>
        <w:pStyle w:val="Default"/>
        <w:numPr>
          <w:ilvl w:val="0"/>
          <w:numId w:val="6"/>
        </w:numPr>
        <w:rPr>
          <w:sz w:val="22"/>
          <w:szCs w:val="22"/>
        </w:rPr>
      </w:pPr>
      <w:r>
        <w:rPr>
          <w:sz w:val="22"/>
          <w:szCs w:val="22"/>
        </w:rPr>
        <w:t>Für jede einzelne Zeile der angegebenen Variable führt SPSS nun die angegebene Berechnung durch und speichert das Ergebnis als eine neue Variable</w:t>
      </w:r>
      <w:r w:rsidR="00383249">
        <w:rPr>
          <w:sz w:val="22"/>
          <w:szCs w:val="22"/>
        </w:rPr>
        <w:t xml:space="preserve"> (dies funktioniert natürlich nur mit numerischen Variablen)</w:t>
      </w:r>
    </w:p>
    <w:p w14:paraId="16C4EAAE" w14:textId="77777777" w:rsidR="00A65A5E" w:rsidRDefault="00F55DA3" w:rsidP="003B2455">
      <w:pPr>
        <w:pStyle w:val="Default"/>
        <w:numPr>
          <w:ilvl w:val="0"/>
          <w:numId w:val="6"/>
        </w:numPr>
        <w:rPr>
          <w:sz w:val="22"/>
          <w:szCs w:val="22"/>
        </w:rPr>
      </w:pPr>
      <w:r>
        <w:rPr>
          <w:sz w:val="22"/>
          <w:szCs w:val="22"/>
        </w:rPr>
        <w:t xml:space="preserve">Der Befehl „EXECUTE.“ </w:t>
      </w:r>
      <w:r w:rsidR="00E542C7">
        <w:rPr>
          <w:sz w:val="22"/>
          <w:szCs w:val="22"/>
        </w:rPr>
        <w:t>w</w:t>
      </w:r>
      <w:r>
        <w:rPr>
          <w:sz w:val="22"/>
          <w:szCs w:val="22"/>
        </w:rPr>
        <w:t>ird immer benötigt wenn neue Daten ins Datenblatt geschrieben werden sollen oder Daten verändert werden (was man aber nie tun sollte) – ohne „EXECUTE.“ Erscheint zwar eine neue Variable, ihre Zellen sind jedoch alle leer</w:t>
      </w:r>
    </w:p>
    <w:p w14:paraId="16C4EAAF" w14:textId="77777777" w:rsidR="00F55DA3" w:rsidRDefault="00F55DA3" w:rsidP="003B2455">
      <w:pPr>
        <w:pStyle w:val="Default"/>
        <w:numPr>
          <w:ilvl w:val="0"/>
          <w:numId w:val="6"/>
        </w:numPr>
        <w:rPr>
          <w:sz w:val="22"/>
          <w:szCs w:val="22"/>
        </w:rPr>
      </w:pPr>
      <w:r>
        <w:rPr>
          <w:sz w:val="22"/>
          <w:szCs w:val="22"/>
        </w:rPr>
        <w:t>Ein „EXECUTE.“</w:t>
      </w:r>
      <w:r w:rsidR="00E542C7">
        <w:rPr>
          <w:sz w:val="22"/>
          <w:szCs w:val="22"/>
        </w:rPr>
        <w:t xml:space="preserve"> B</w:t>
      </w:r>
      <w:r>
        <w:rPr>
          <w:sz w:val="22"/>
          <w:szCs w:val="22"/>
        </w:rPr>
        <w:t xml:space="preserve">efehl reicht für unendlich viele COMPUTE </w:t>
      </w:r>
      <w:r w:rsidR="007D4B23">
        <w:rPr>
          <w:sz w:val="22"/>
          <w:szCs w:val="22"/>
        </w:rPr>
        <w:t>–</w:t>
      </w:r>
      <w:r>
        <w:rPr>
          <w:sz w:val="22"/>
          <w:szCs w:val="22"/>
        </w:rPr>
        <w:t xml:space="preserve"> Befehle</w:t>
      </w:r>
      <w:r w:rsidR="005F4CF0">
        <w:rPr>
          <w:sz w:val="22"/>
          <w:szCs w:val="22"/>
        </w:rPr>
        <w:t>, die man untereinander schreiben kann und nur ein „EXECUTE.“ ans Ende schreibt</w:t>
      </w:r>
    </w:p>
    <w:p w14:paraId="16C4EAB0" w14:textId="77777777" w:rsidR="007D4B23" w:rsidRDefault="00240FEA" w:rsidP="003B2455">
      <w:pPr>
        <w:pStyle w:val="Default"/>
        <w:numPr>
          <w:ilvl w:val="0"/>
          <w:numId w:val="6"/>
        </w:numPr>
        <w:rPr>
          <w:sz w:val="22"/>
          <w:szCs w:val="22"/>
        </w:rPr>
      </w:pPr>
      <w:r w:rsidRPr="005F4CF0">
        <w:rPr>
          <w:noProof/>
          <w:sz w:val="22"/>
          <w:szCs w:val="22"/>
          <w:lang w:eastAsia="de-DE"/>
        </w:rPr>
        <w:lastRenderedPageBreak/>
        <w:drawing>
          <wp:anchor distT="0" distB="0" distL="114300" distR="114300" simplePos="0" relativeHeight="251665408" behindDoc="1" locked="0" layoutInCell="1" allowOverlap="1" wp14:anchorId="16C4EBDC" wp14:editId="16C4EBDD">
            <wp:simplePos x="0" y="0"/>
            <wp:positionH relativeFrom="column">
              <wp:posOffset>3278505</wp:posOffset>
            </wp:positionH>
            <wp:positionV relativeFrom="paragraph">
              <wp:posOffset>40005</wp:posOffset>
            </wp:positionV>
            <wp:extent cx="3282950" cy="313055"/>
            <wp:effectExtent l="0" t="0" r="0" b="0"/>
            <wp:wrapTight wrapText="bothSides">
              <wp:wrapPolygon edited="0">
                <wp:start x="0" y="0"/>
                <wp:lineTo x="0" y="19716"/>
                <wp:lineTo x="21433" y="19716"/>
                <wp:lineTo x="2143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295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B23">
        <w:rPr>
          <w:sz w:val="22"/>
          <w:szCs w:val="22"/>
        </w:rPr>
        <w:t>Zusammenfassende Befehle</w:t>
      </w:r>
    </w:p>
    <w:p w14:paraId="16C4EAB1" w14:textId="77777777" w:rsidR="007D4B23" w:rsidRDefault="00240FEA" w:rsidP="007D4B23">
      <w:pPr>
        <w:pStyle w:val="Default"/>
        <w:numPr>
          <w:ilvl w:val="1"/>
          <w:numId w:val="6"/>
        </w:numPr>
        <w:rPr>
          <w:sz w:val="22"/>
          <w:szCs w:val="22"/>
        </w:rPr>
      </w:pPr>
      <w:r>
        <w:rPr>
          <w:noProof/>
          <w:sz w:val="22"/>
          <w:szCs w:val="22"/>
          <w:lang w:eastAsia="de-DE"/>
        </w:rPr>
        <mc:AlternateContent>
          <mc:Choice Requires="wps">
            <w:drawing>
              <wp:anchor distT="0" distB="0" distL="114300" distR="114300" simplePos="0" relativeHeight="251666432" behindDoc="0" locked="0" layoutInCell="1" allowOverlap="1" wp14:anchorId="16C4EBDE" wp14:editId="16C4EBDF">
                <wp:simplePos x="0" y="0"/>
                <wp:positionH relativeFrom="column">
                  <wp:posOffset>4866005</wp:posOffset>
                </wp:positionH>
                <wp:positionV relativeFrom="paragraph">
                  <wp:posOffset>128905</wp:posOffset>
                </wp:positionV>
                <wp:extent cx="107950" cy="234950"/>
                <wp:effectExtent l="19050" t="0" r="44450" b="31750"/>
                <wp:wrapNone/>
                <wp:docPr id="10" name="Pfeil nach unten 10"/>
                <wp:cNvGraphicFramePr/>
                <a:graphic xmlns:a="http://schemas.openxmlformats.org/drawingml/2006/main">
                  <a:graphicData uri="http://schemas.microsoft.com/office/word/2010/wordprocessingShape">
                    <wps:wsp>
                      <wps:cNvSpPr/>
                      <wps:spPr>
                        <a:xfrm>
                          <a:off x="0" y="0"/>
                          <a:ext cx="107950" cy="234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80F1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0" o:spid="_x0000_s1026" type="#_x0000_t67" style="position:absolute;margin-left:383.15pt;margin-top:10.15pt;width:8.5pt;height:1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" adj="16638" fillcolor="black [3200]" strokecolor="black [1600]" strokeweight="1pt"/>
            </w:pict>
          </mc:Fallback>
        </mc:AlternateContent>
      </w:r>
      <w:r w:rsidR="007D4B23">
        <w:rPr>
          <w:sz w:val="22"/>
          <w:szCs w:val="22"/>
        </w:rPr>
        <w:t>SUM</w:t>
      </w:r>
    </w:p>
    <w:p w14:paraId="16C4EAB2" w14:textId="77777777" w:rsidR="007D4B23" w:rsidRDefault="007D4B23" w:rsidP="007D4B23">
      <w:pPr>
        <w:pStyle w:val="Default"/>
        <w:numPr>
          <w:ilvl w:val="2"/>
          <w:numId w:val="6"/>
        </w:numPr>
        <w:rPr>
          <w:sz w:val="22"/>
          <w:szCs w:val="22"/>
        </w:rPr>
      </w:pPr>
      <w:r>
        <w:rPr>
          <w:sz w:val="22"/>
          <w:szCs w:val="22"/>
        </w:rPr>
        <w:t>Berechnet Summen mehrerer Variablen</w:t>
      </w:r>
    </w:p>
    <w:p w14:paraId="16C4EAB3" w14:textId="77777777" w:rsidR="007D4B23" w:rsidRDefault="00240FEA" w:rsidP="007D4B23">
      <w:pPr>
        <w:pStyle w:val="Default"/>
        <w:numPr>
          <w:ilvl w:val="1"/>
          <w:numId w:val="6"/>
        </w:numPr>
        <w:rPr>
          <w:sz w:val="22"/>
          <w:szCs w:val="22"/>
        </w:rPr>
      </w:pPr>
      <w:r w:rsidRPr="005F4CF0">
        <w:rPr>
          <w:noProof/>
          <w:sz w:val="22"/>
          <w:szCs w:val="22"/>
          <w:lang w:eastAsia="de-DE"/>
        </w:rPr>
        <w:drawing>
          <wp:anchor distT="0" distB="0" distL="114300" distR="114300" simplePos="0" relativeHeight="251664384" behindDoc="1" locked="0" layoutInCell="1" allowOverlap="1" wp14:anchorId="16C4EBE0" wp14:editId="16C4EBE1">
            <wp:simplePos x="0" y="0"/>
            <wp:positionH relativeFrom="column">
              <wp:posOffset>3329305</wp:posOffset>
            </wp:positionH>
            <wp:positionV relativeFrom="paragraph">
              <wp:posOffset>80010</wp:posOffset>
            </wp:positionV>
            <wp:extent cx="3143250" cy="361950"/>
            <wp:effectExtent l="0" t="0" r="0" b="0"/>
            <wp:wrapTight wrapText="bothSides">
              <wp:wrapPolygon edited="0">
                <wp:start x="0" y="0"/>
                <wp:lineTo x="0" y="20463"/>
                <wp:lineTo x="21469" y="20463"/>
                <wp:lineTo x="2146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361950"/>
                    </a:xfrm>
                    <a:prstGeom prst="rect">
                      <a:avLst/>
                    </a:prstGeom>
                    <a:noFill/>
                    <a:ln>
                      <a:noFill/>
                    </a:ln>
                  </pic:spPr>
                </pic:pic>
              </a:graphicData>
            </a:graphic>
          </wp:anchor>
        </w:drawing>
      </w:r>
      <w:r w:rsidR="007D4B23">
        <w:rPr>
          <w:sz w:val="22"/>
          <w:szCs w:val="22"/>
        </w:rPr>
        <w:t>MEAN</w:t>
      </w:r>
    </w:p>
    <w:p w14:paraId="16C4EAB4" w14:textId="77777777" w:rsidR="007D4B23" w:rsidRDefault="007D4B23" w:rsidP="005F4CF0">
      <w:pPr>
        <w:pStyle w:val="Default"/>
        <w:numPr>
          <w:ilvl w:val="2"/>
          <w:numId w:val="6"/>
        </w:numPr>
        <w:rPr>
          <w:sz w:val="22"/>
          <w:szCs w:val="22"/>
        </w:rPr>
      </w:pPr>
      <w:r>
        <w:rPr>
          <w:sz w:val="22"/>
          <w:szCs w:val="22"/>
        </w:rPr>
        <w:t>Berechnet den Mittelwert mehrerer Variablen</w:t>
      </w:r>
      <w:r w:rsidR="00C9310A">
        <w:rPr>
          <w:sz w:val="22"/>
          <w:szCs w:val="22"/>
        </w:rPr>
        <w:t xml:space="preserve"> ZEILENWEISE</w:t>
      </w:r>
    </w:p>
    <w:p w14:paraId="16C4EAB5" w14:textId="77777777" w:rsidR="00C9310A" w:rsidRDefault="00C9310A" w:rsidP="005F4CF0">
      <w:pPr>
        <w:pStyle w:val="Default"/>
        <w:numPr>
          <w:ilvl w:val="2"/>
          <w:numId w:val="6"/>
        </w:numPr>
        <w:rPr>
          <w:sz w:val="22"/>
          <w:szCs w:val="22"/>
        </w:rPr>
      </w:pPr>
      <w:r>
        <w:rPr>
          <w:sz w:val="22"/>
          <w:szCs w:val="22"/>
        </w:rPr>
        <w:t xml:space="preserve">Also Mittelwerte über verschiedene Variablen/Items </w:t>
      </w:r>
      <w:r w:rsidRPr="00C9310A">
        <w:rPr>
          <w:sz w:val="22"/>
          <w:szCs w:val="22"/>
          <w:u w:val="single"/>
        </w:rPr>
        <w:t>einer</w:t>
      </w:r>
      <w:r>
        <w:rPr>
          <w:sz w:val="22"/>
          <w:szCs w:val="22"/>
        </w:rPr>
        <w:t xml:space="preserve"> Person</w:t>
      </w:r>
    </w:p>
    <w:p w14:paraId="16C4EAB6" w14:textId="77777777" w:rsidR="007D4B23" w:rsidRDefault="007D4B23" w:rsidP="007D4B23">
      <w:pPr>
        <w:pStyle w:val="Default"/>
        <w:numPr>
          <w:ilvl w:val="1"/>
          <w:numId w:val="6"/>
        </w:numPr>
        <w:rPr>
          <w:sz w:val="22"/>
          <w:szCs w:val="22"/>
        </w:rPr>
      </w:pPr>
      <w:r>
        <w:rPr>
          <w:sz w:val="22"/>
          <w:szCs w:val="22"/>
        </w:rPr>
        <w:t>TO</w:t>
      </w:r>
    </w:p>
    <w:p w14:paraId="16C4EAB7" w14:textId="77777777" w:rsidR="007D4B23" w:rsidRDefault="007D4B23" w:rsidP="005F4CF0">
      <w:pPr>
        <w:pStyle w:val="Default"/>
        <w:numPr>
          <w:ilvl w:val="2"/>
          <w:numId w:val="6"/>
        </w:numPr>
        <w:rPr>
          <w:sz w:val="22"/>
          <w:szCs w:val="22"/>
        </w:rPr>
      </w:pPr>
      <w:r>
        <w:rPr>
          <w:sz w:val="22"/>
          <w:szCs w:val="22"/>
        </w:rPr>
        <w:t>= Variablenlisten, die mehrere Variablen zusammenfassen (man muss nicht alle ausschreiben</w:t>
      </w:r>
    </w:p>
    <w:p w14:paraId="16C4EAB8" w14:textId="77777777" w:rsidR="007D4B23" w:rsidRDefault="007D4B23" w:rsidP="007D4B23">
      <w:pPr>
        <w:pStyle w:val="Default"/>
        <w:numPr>
          <w:ilvl w:val="2"/>
          <w:numId w:val="6"/>
        </w:numPr>
        <w:rPr>
          <w:sz w:val="22"/>
          <w:szCs w:val="22"/>
        </w:rPr>
      </w:pPr>
      <w:r>
        <w:rPr>
          <w:sz w:val="22"/>
          <w:szCs w:val="22"/>
        </w:rPr>
        <w:t>Achtung: Alle Variablen müssen im Datensatz direkt nebeneinander stehen!!</w:t>
      </w:r>
    </w:p>
    <w:p w14:paraId="16C4EAB9" w14:textId="77777777" w:rsidR="00C9310A" w:rsidRDefault="00C9310A" w:rsidP="007D4B23">
      <w:pPr>
        <w:pStyle w:val="Default"/>
        <w:numPr>
          <w:ilvl w:val="2"/>
          <w:numId w:val="6"/>
        </w:numPr>
        <w:rPr>
          <w:sz w:val="22"/>
          <w:szCs w:val="22"/>
        </w:rPr>
      </w:pPr>
      <w:r>
        <w:rPr>
          <w:sz w:val="22"/>
          <w:szCs w:val="22"/>
        </w:rPr>
        <w:t xml:space="preserve">Denn SPSS nimmt nur die Variablen, die aktuell zwischen den beiden angegebenen Variablen stehen und summiert sie auf/berechnet den Mittelwert etc. </w:t>
      </w:r>
    </w:p>
    <w:p w14:paraId="16C4EABA" w14:textId="77777777" w:rsidR="00100133" w:rsidRDefault="00100133" w:rsidP="00100133">
      <w:pPr>
        <w:pStyle w:val="Default"/>
        <w:ind w:left="2160"/>
        <w:rPr>
          <w:sz w:val="22"/>
          <w:szCs w:val="22"/>
        </w:rPr>
      </w:pPr>
    </w:p>
    <w:p w14:paraId="16C4EABB" w14:textId="77777777" w:rsidR="00C9310A" w:rsidRPr="00364119" w:rsidRDefault="00100133" w:rsidP="00100133">
      <w:pPr>
        <w:pStyle w:val="Default"/>
        <w:rPr>
          <w:b/>
          <w:sz w:val="22"/>
          <w:szCs w:val="22"/>
          <w:u w:val="single"/>
        </w:rPr>
      </w:pPr>
      <w:r w:rsidRPr="00364119">
        <w:rPr>
          <w:b/>
          <w:sz w:val="22"/>
          <w:szCs w:val="22"/>
          <w:u w:val="single"/>
        </w:rPr>
        <w:t>Recode</w:t>
      </w:r>
    </w:p>
    <w:p w14:paraId="16C4EABC" w14:textId="77777777" w:rsidR="00A40239" w:rsidRDefault="00A40239" w:rsidP="00100133">
      <w:pPr>
        <w:pStyle w:val="Default"/>
        <w:rPr>
          <w:sz w:val="22"/>
          <w:szCs w:val="22"/>
        </w:rPr>
      </w:pPr>
    </w:p>
    <w:p w14:paraId="16C4EABD" w14:textId="77777777" w:rsidR="00A40239" w:rsidRDefault="00A40239" w:rsidP="00A40239">
      <w:pPr>
        <w:pStyle w:val="Default"/>
        <w:numPr>
          <w:ilvl w:val="0"/>
          <w:numId w:val="8"/>
        </w:numPr>
        <w:rPr>
          <w:sz w:val="22"/>
          <w:szCs w:val="22"/>
        </w:rPr>
      </w:pPr>
      <w:r>
        <w:rPr>
          <w:sz w:val="22"/>
          <w:szCs w:val="22"/>
        </w:rPr>
        <w:t>Erlaubt einzelne Werte oder ganze Wertbereiche durch andere Werte zu ersetzen</w:t>
      </w:r>
    </w:p>
    <w:p w14:paraId="16C4EABE" w14:textId="77777777" w:rsidR="00270B35" w:rsidRPr="00270B35" w:rsidRDefault="00270B35" w:rsidP="00270B35">
      <w:pPr>
        <w:pStyle w:val="Default"/>
        <w:numPr>
          <w:ilvl w:val="0"/>
          <w:numId w:val="8"/>
        </w:numPr>
        <w:rPr>
          <w:sz w:val="22"/>
          <w:szCs w:val="22"/>
        </w:rPr>
      </w:pPr>
      <w:r>
        <w:rPr>
          <w:sz w:val="22"/>
          <w:szCs w:val="22"/>
        </w:rPr>
        <w:t>Ein RECODE Befehl hat folgende Komponenten</w:t>
      </w:r>
    </w:p>
    <w:p w14:paraId="16C4EABF" w14:textId="77777777" w:rsidR="00270B35" w:rsidRDefault="00270B35" w:rsidP="00270B35">
      <w:pPr>
        <w:pStyle w:val="Default"/>
        <w:numPr>
          <w:ilvl w:val="1"/>
          <w:numId w:val="8"/>
        </w:numPr>
        <w:spacing w:after="37"/>
        <w:rPr>
          <w:sz w:val="22"/>
          <w:szCs w:val="22"/>
        </w:rPr>
      </w:pPr>
      <w:r>
        <w:rPr>
          <w:sz w:val="22"/>
          <w:szCs w:val="22"/>
        </w:rPr>
        <w:t xml:space="preserve">Der Befehl: RECODE </w:t>
      </w:r>
    </w:p>
    <w:p w14:paraId="16C4EAC0" w14:textId="77777777" w:rsidR="00270B35" w:rsidRDefault="00270B35" w:rsidP="00270B35">
      <w:pPr>
        <w:pStyle w:val="Default"/>
        <w:numPr>
          <w:ilvl w:val="1"/>
          <w:numId w:val="8"/>
        </w:numPr>
        <w:spacing w:after="37"/>
        <w:rPr>
          <w:sz w:val="22"/>
          <w:szCs w:val="22"/>
        </w:rPr>
      </w:pPr>
      <w:r>
        <w:rPr>
          <w:sz w:val="22"/>
          <w:szCs w:val="22"/>
        </w:rPr>
        <w:t xml:space="preserve">Eine Variable </w:t>
      </w:r>
      <w:r>
        <w:rPr>
          <w:b/>
          <w:bCs/>
          <w:sz w:val="22"/>
          <w:szCs w:val="22"/>
        </w:rPr>
        <w:t>oder eine Variablenliste</w:t>
      </w:r>
      <w:r>
        <w:rPr>
          <w:sz w:val="22"/>
          <w:szCs w:val="22"/>
        </w:rPr>
        <w:t xml:space="preserve">, die umcodiert werden soll </w:t>
      </w:r>
    </w:p>
    <w:p w14:paraId="16C4EAC1" w14:textId="77777777" w:rsidR="00270B35" w:rsidRDefault="00270B35" w:rsidP="00270B35">
      <w:pPr>
        <w:pStyle w:val="Default"/>
        <w:numPr>
          <w:ilvl w:val="1"/>
          <w:numId w:val="8"/>
        </w:numPr>
        <w:spacing w:after="37"/>
        <w:rPr>
          <w:sz w:val="22"/>
          <w:szCs w:val="22"/>
        </w:rPr>
      </w:pPr>
      <w:r>
        <w:rPr>
          <w:sz w:val="22"/>
          <w:szCs w:val="22"/>
        </w:rPr>
        <w:t xml:space="preserve">Eine oder mehrere Codierungs-Vorschriften der Form: (alter Wert = neuer Wert) </w:t>
      </w:r>
    </w:p>
    <w:p w14:paraId="16C4EAC2" w14:textId="77777777" w:rsidR="00270B35" w:rsidRDefault="00270B35" w:rsidP="00270B35">
      <w:pPr>
        <w:pStyle w:val="Default"/>
        <w:numPr>
          <w:ilvl w:val="1"/>
          <w:numId w:val="8"/>
        </w:numPr>
        <w:spacing w:after="37"/>
        <w:rPr>
          <w:sz w:val="22"/>
          <w:szCs w:val="22"/>
        </w:rPr>
      </w:pPr>
      <w:r>
        <w:rPr>
          <w:sz w:val="22"/>
          <w:szCs w:val="22"/>
        </w:rPr>
        <w:t xml:space="preserve">Das Schlüsselwort INTO </w:t>
      </w:r>
      <w:r w:rsidR="00023463">
        <w:rPr>
          <w:sz w:val="22"/>
          <w:szCs w:val="22"/>
        </w:rPr>
        <w:t>(</w:t>
      </w:r>
      <w:r w:rsidR="00023463" w:rsidRPr="00023463">
        <w:rPr>
          <w:b/>
          <w:sz w:val="22"/>
          <w:szCs w:val="22"/>
        </w:rPr>
        <w:t>NIEMALS VERGESSEN</w:t>
      </w:r>
      <w:r w:rsidR="00023463">
        <w:rPr>
          <w:sz w:val="22"/>
          <w:szCs w:val="22"/>
        </w:rPr>
        <w:t>, denn sonst werden die Originaldaten überschrieben)</w:t>
      </w:r>
    </w:p>
    <w:p w14:paraId="16C4EAC3" w14:textId="77777777" w:rsidR="00270B35" w:rsidRDefault="000D21D5" w:rsidP="00270B35">
      <w:pPr>
        <w:pStyle w:val="Default"/>
        <w:numPr>
          <w:ilvl w:val="1"/>
          <w:numId w:val="8"/>
        </w:numPr>
        <w:spacing w:after="37"/>
        <w:rPr>
          <w:sz w:val="22"/>
          <w:szCs w:val="22"/>
        </w:rPr>
      </w:pPr>
      <w:r w:rsidRPr="000D21D5">
        <w:rPr>
          <w:noProof/>
          <w:sz w:val="22"/>
          <w:szCs w:val="22"/>
          <w:lang w:eastAsia="de-DE"/>
        </w:rPr>
        <w:drawing>
          <wp:anchor distT="0" distB="0" distL="114300" distR="114300" simplePos="0" relativeHeight="251667456" behindDoc="1" locked="0" layoutInCell="1" allowOverlap="1" wp14:anchorId="16C4EBE2" wp14:editId="16C4EBE3">
            <wp:simplePos x="0" y="0"/>
            <wp:positionH relativeFrom="column">
              <wp:posOffset>2446655</wp:posOffset>
            </wp:positionH>
            <wp:positionV relativeFrom="paragraph">
              <wp:posOffset>317500</wp:posOffset>
            </wp:positionV>
            <wp:extent cx="4209415" cy="346710"/>
            <wp:effectExtent l="0" t="0" r="635" b="0"/>
            <wp:wrapTight wrapText="bothSides">
              <wp:wrapPolygon edited="0">
                <wp:start x="0" y="0"/>
                <wp:lineTo x="0" y="20176"/>
                <wp:lineTo x="21506" y="20176"/>
                <wp:lineTo x="2150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9415" cy="34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B35">
        <w:rPr>
          <w:sz w:val="22"/>
          <w:szCs w:val="22"/>
        </w:rPr>
        <w:t xml:space="preserve">Der Name der neuen Variable(n), in die die umcodierten Werte hineingeschrieben werden sollen </w:t>
      </w:r>
    </w:p>
    <w:p w14:paraId="16C4EAC4" w14:textId="77777777" w:rsidR="00270B35" w:rsidRDefault="00270B35" w:rsidP="000D21D5">
      <w:pPr>
        <w:pStyle w:val="Default"/>
        <w:numPr>
          <w:ilvl w:val="1"/>
          <w:numId w:val="8"/>
        </w:numPr>
        <w:spacing w:after="37"/>
        <w:rPr>
          <w:sz w:val="22"/>
          <w:szCs w:val="22"/>
        </w:rPr>
      </w:pPr>
      <w:r>
        <w:rPr>
          <w:sz w:val="22"/>
          <w:szCs w:val="22"/>
        </w:rPr>
        <w:t xml:space="preserve">Ein Punkt zum Abschluss </w:t>
      </w:r>
    </w:p>
    <w:p w14:paraId="16C4EAC5" w14:textId="77777777" w:rsidR="00270B35" w:rsidRDefault="00270B35" w:rsidP="00270B35">
      <w:pPr>
        <w:pStyle w:val="Default"/>
        <w:numPr>
          <w:ilvl w:val="1"/>
          <w:numId w:val="8"/>
        </w:numPr>
        <w:rPr>
          <w:sz w:val="22"/>
          <w:szCs w:val="22"/>
        </w:rPr>
      </w:pPr>
      <w:r>
        <w:rPr>
          <w:sz w:val="22"/>
          <w:szCs w:val="22"/>
        </w:rPr>
        <w:t xml:space="preserve">Der Befehl „EXECUTE.“ </w:t>
      </w:r>
    </w:p>
    <w:p w14:paraId="16C4EAC6" w14:textId="77777777" w:rsidR="00270B35" w:rsidRDefault="00023463" w:rsidP="00270B35">
      <w:pPr>
        <w:pStyle w:val="Default"/>
        <w:numPr>
          <w:ilvl w:val="0"/>
          <w:numId w:val="8"/>
        </w:numPr>
        <w:rPr>
          <w:sz w:val="22"/>
          <w:szCs w:val="22"/>
        </w:rPr>
      </w:pPr>
      <w:r>
        <w:rPr>
          <w:sz w:val="22"/>
          <w:szCs w:val="22"/>
        </w:rPr>
        <w:t>Wichtige Schlüsselworte für Codierungen</w:t>
      </w:r>
    </w:p>
    <w:p w14:paraId="16C4EAC7" w14:textId="77777777" w:rsidR="00023463" w:rsidRDefault="00023463" w:rsidP="00023463">
      <w:pPr>
        <w:pStyle w:val="Default"/>
        <w:numPr>
          <w:ilvl w:val="1"/>
          <w:numId w:val="8"/>
        </w:numPr>
        <w:rPr>
          <w:sz w:val="22"/>
          <w:szCs w:val="22"/>
        </w:rPr>
      </w:pPr>
      <w:r>
        <w:rPr>
          <w:sz w:val="22"/>
          <w:szCs w:val="22"/>
        </w:rPr>
        <w:t>LOWEST (steht für den kleinsten Wert der Variable)</w:t>
      </w:r>
    </w:p>
    <w:p w14:paraId="16C4EAC8" w14:textId="77777777" w:rsidR="00023463" w:rsidRDefault="00023463" w:rsidP="00023463">
      <w:pPr>
        <w:pStyle w:val="Default"/>
        <w:numPr>
          <w:ilvl w:val="1"/>
          <w:numId w:val="8"/>
        </w:numPr>
        <w:rPr>
          <w:sz w:val="22"/>
          <w:szCs w:val="22"/>
        </w:rPr>
      </w:pPr>
      <w:r>
        <w:rPr>
          <w:sz w:val="22"/>
          <w:szCs w:val="22"/>
        </w:rPr>
        <w:t>HIGHEST (steht für den größten Wert der Variable)</w:t>
      </w:r>
    </w:p>
    <w:p w14:paraId="16C4EAC9" w14:textId="77777777" w:rsidR="00023463" w:rsidRDefault="00023463" w:rsidP="00023463">
      <w:pPr>
        <w:pStyle w:val="Default"/>
        <w:numPr>
          <w:ilvl w:val="1"/>
          <w:numId w:val="8"/>
        </w:numPr>
        <w:rPr>
          <w:sz w:val="22"/>
          <w:szCs w:val="22"/>
        </w:rPr>
      </w:pPr>
      <w:r>
        <w:rPr>
          <w:sz w:val="22"/>
          <w:szCs w:val="22"/>
        </w:rPr>
        <w:t>THRU (wird wie „bis“ verwendet)</w:t>
      </w:r>
    </w:p>
    <w:p w14:paraId="16C4EACA" w14:textId="77777777" w:rsidR="00023463" w:rsidRDefault="00FD1744" w:rsidP="00FD1744">
      <w:pPr>
        <w:pStyle w:val="Default"/>
        <w:numPr>
          <w:ilvl w:val="0"/>
          <w:numId w:val="8"/>
        </w:numPr>
        <w:rPr>
          <w:sz w:val="22"/>
          <w:szCs w:val="22"/>
        </w:rPr>
      </w:pPr>
      <w:r>
        <w:rPr>
          <w:sz w:val="22"/>
          <w:szCs w:val="22"/>
        </w:rPr>
        <w:t>Beispiel: Anhand von Gehalt sozioökonomischen Status bestimmen (1 = niedrig, 2 = mittel, 3 = hoch)</w:t>
      </w:r>
    </w:p>
    <w:p w14:paraId="16C4EACB" w14:textId="77777777" w:rsidR="00C00518" w:rsidRDefault="00C00518" w:rsidP="00FD1744">
      <w:pPr>
        <w:pStyle w:val="Default"/>
        <w:numPr>
          <w:ilvl w:val="0"/>
          <w:numId w:val="8"/>
        </w:numPr>
        <w:rPr>
          <w:sz w:val="22"/>
          <w:szCs w:val="22"/>
        </w:rPr>
      </w:pPr>
      <w:proofErr w:type="spellStart"/>
      <w:r w:rsidRPr="00A632C2">
        <w:rPr>
          <w:b/>
          <w:sz w:val="22"/>
          <w:szCs w:val="22"/>
        </w:rPr>
        <w:t>Kategoriegrenzen</w:t>
      </w:r>
      <w:proofErr w:type="spellEnd"/>
      <w:r>
        <w:rPr>
          <w:sz w:val="22"/>
          <w:szCs w:val="22"/>
        </w:rPr>
        <w:t xml:space="preserve"> müssen eindeutig sein und sollten deswegen viele Nachkommastellen enthalten, damit alle noch so kleinen Unterschiede in die richtige Kategorie fallen</w:t>
      </w:r>
    </w:p>
    <w:p w14:paraId="16C4EACC" w14:textId="77777777" w:rsidR="006224A9" w:rsidRDefault="006224A9" w:rsidP="006224A9">
      <w:pPr>
        <w:pStyle w:val="Default"/>
        <w:ind w:left="720"/>
        <w:rPr>
          <w:sz w:val="22"/>
          <w:szCs w:val="22"/>
        </w:rPr>
      </w:pPr>
    </w:p>
    <w:p w14:paraId="16C4EACD" w14:textId="77777777" w:rsidR="00ED7D98" w:rsidRDefault="0070447D" w:rsidP="006224A9">
      <w:pPr>
        <w:pStyle w:val="Default"/>
        <w:rPr>
          <w:b/>
          <w:sz w:val="22"/>
          <w:szCs w:val="22"/>
          <w:u w:val="single"/>
        </w:rPr>
      </w:pPr>
      <w:r w:rsidRPr="0070447D">
        <w:rPr>
          <w:b/>
          <w:noProof/>
          <w:sz w:val="22"/>
          <w:szCs w:val="22"/>
          <w:u w:val="single"/>
          <w:lang w:eastAsia="de-DE"/>
        </w:rPr>
        <w:drawing>
          <wp:anchor distT="0" distB="0" distL="114300" distR="114300" simplePos="0" relativeHeight="251703296" behindDoc="1" locked="0" layoutInCell="1" allowOverlap="1" wp14:anchorId="16C4EBE4" wp14:editId="16C4EBE5">
            <wp:simplePos x="0" y="0"/>
            <wp:positionH relativeFrom="column">
              <wp:posOffset>4375150</wp:posOffset>
            </wp:positionH>
            <wp:positionV relativeFrom="paragraph">
              <wp:posOffset>187967</wp:posOffset>
            </wp:positionV>
            <wp:extent cx="2094948" cy="177800"/>
            <wp:effectExtent l="0" t="0" r="635" b="0"/>
            <wp:wrapTight wrapText="bothSides">
              <wp:wrapPolygon edited="0">
                <wp:start x="0" y="0"/>
                <wp:lineTo x="0" y="18514"/>
                <wp:lineTo x="21410" y="18514"/>
                <wp:lineTo x="21410" y="0"/>
                <wp:lineTo x="0" y="0"/>
              </wp:wrapPolygon>
            </wp:wrapTight>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948"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D98">
        <w:rPr>
          <w:b/>
          <w:sz w:val="22"/>
          <w:szCs w:val="22"/>
          <w:u w:val="single"/>
        </w:rPr>
        <w:t>Auto</w:t>
      </w:r>
      <w:r w:rsidR="00DB7723">
        <w:rPr>
          <w:b/>
          <w:sz w:val="22"/>
          <w:szCs w:val="22"/>
          <w:u w:val="single"/>
        </w:rPr>
        <w:t xml:space="preserve"> </w:t>
      </w:r>
      <w:r w:rsidR="00ED7D98">
        <w:rPr>
          <w:b/>
          <w:sz w:val="22"/>
          <w:szCs w:val="22"/>
          <w:u w:val="single"/>
        </w:rPr>
        <w:t>Recode</w:t>
      </w:r>
      <w:r w:rsidR="00ED7D98">
        <w:rPr>
          <w:b/>
          <w:sz w:val="22"/>
          <w:szCs w:val="22"/>
          <w:u w:val="single"/>
        </w:rPr>
        <w:br/>
      </w:r>
    </w:p>
    <w:p w14:paraId="16C4EACE" w14:textId="77777777" w:rsidR="00ED7D98" w:rsidRDefault="00ED7D98" w:rsidP="00ED7D98">
      <w:pPr>
        <w:pStyle w:val="Default"/>
        <w:numPr>
          <w:ilvl w:val="0"/>
          <w:numId w:val="35"/>
        </w:numPr>
        <w:rPr>
          <w:b/>
          <w:sz w:val="22"/>
          <w:szCs w:val="22"/>
          <w:u w:val="single"/>
        </w:rPr>
      </w:pPr>
      <w:r>
        <w:rPr>
          <w:sz w:val="22"/>
          <w:szCs w:val="22"/>
        </w:rPr>
        <w:t>Kodiert eine Zeichenfolge Variable in eine numerische Variable um</w:t>
      </w:r>
      <w:r>
        <w:rPr>
          <w:b/>
          <w:sz w:val="22"/>
          <w:szCs w:val="22"/>
          <w:u w:val="single"/>
        </w:rPr>
        <w:br/>
      </w:r>
    </w:p>
    <w:p w14:paraId="16C4EACF" w14:textId="77777777" w:rsidR="006B2B1B" w:rsidRPr="00364119" w:rsidRDefault="0070447D" w:rsidP="006224A9">
      <w:pPr>
        <w:pStyle w:val="Default"/>
        <w:rPr>
          <w:b/>
          <w:sz w:val="22"/>
          <w:szCs w:val="22"/>
          <w:u w:val="single"/>
        </w:rPr>
      </w:pPr>
      <w:r w:rsidRPr="001D1E53">
        <w:rPr>
          <w:noProof/>
          <w:sz w:val="22"/>
          <w:szCs w:val="22"/>
          <w:lang w:eastAsia="de-DE"/>
        </w:rPr>
        <w:drawing>
          <wp:anchor distT="0" distB="0" distL="114300" distR="114300" simplePos="0" relativeHeight="251668480" behindDoc="1" locked="0" layoutInCell="1" allowOverlap="1" wp14:anchorId="16C4EBE6" wp14:editId="16C4EBE7">
            <wp:simplePos x="0" y="0"/>
            <wp:positionH relativeFrom="column">
              <wp:posOffset>3053080</wp:posOffset>
            </wp:positionH>
            <wp:positionV relativeFrom="paragraph">
              <wp:posOffset>34290</wp:posOffset>
            </wp:positionV>
            <wp:extent cx="3607435" cy="139700"/>
            <wp:effectExtent l="0" t="0" r="0" b="0"/>
            <wp:wrapTight wrapText="bothSides">
              <wp:wrapPolygon edited="0">
                <wp:start x="0" y="0"/>
                <wp:lineTo x="0" y="17673"/>
                <wp:lineTo x="21444" y="17673"/>
                <wp:lineTo x="2144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7435" cy="13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4A9" w:rsidRPr="00364119">
        <w:rPr>
          <w:b/>
          <w:sz w:val="22"/>
          <w:szCs w:val="22"/>
          <w:u w:val="single"/>
        </w:rPr>
        <w:t>Value Labels</w:t>
      </w:r>
      <w:r w:rsidR="006224A9" w:rsidRPr="00364119">
        <w:rPr>
          <w:b/>
          <w:sz w:val="22"/>
          <w:szCs w:val="22"/>
          <w:u w:val="single"/>
        </w:rPr>
        <w:br/>
      </w:r>
    </w:p>
    <w:p w14:paraId="16C4EAD0" w14:textId="77777777" w:rsidR="002C517E" w:rsidRDefault="00EB7F76" w:rsidP="006224A9">
      <w:pPr>
        <w:pStyle w:val="Listenabsatz"/>
        <w:numPr>
          <w:ilvl w:val="0"/>
          <w:numId w:val="9"/>
        </w:numPr>
      </w:pPr>
      <w:r>
        <w:t xml:space="preserve">Syntaxbefehl für die Vergabe von Wertelabels für </w:t>
      </w:r>
      <w:r w:rsidRPr="00A632C2">
        <w:rPr>
          <w:b/>
        </w:rPr>
        <w:t>numerische Variablen</w:t>
      </w:r>
    </w:p>
    <w:p w14:paraId="16C4EAD1" w14:textId="77777777" w:rsidR="00364119" w:rsidRDefault="00364119" w:rsidP="006224A9">
      <w:pPr>
        <w:pStyle w:val="Listenabsatz"/>
        <w:numPr>
          <w:ilvl w:val="0"/>
          <w:numId w:val="9"/>
        </w:numPr>
      </w:pPr>
      <w:r>
        <w:t>Man kann hier statt nur einer Variable auch eine ganze Variablenliste angeben</w:t>
      </w:r>
    </w:p>
    <w:p w14:paraId="16C4EAD2" w14:textId="77777777" w:rsidR="00EB7F76" w:rsidRDefault="001D1E53" w:rsidP="006224A9">
      <w:pPr>
        <w:pStyle w:val="Listenabsatz"/>
        <w:numPr>
          <w:ilvl w:val="0"/>
          <w:numId w:val="9"/>
        </w:numPr>
      </w:pPr>
      <w:r>
        <w:t xml:space="preserve">Damit SPSS die Labels nicht als Variable wahrnimmt, immer in </w:t>
      </w:r>
      <w:r w:rsidRPr="00A632C2">
        <w:rPr>
          <w:b/>
        </w:rPr>
        <w:t>Anführungszeichen</w:t>
      </w:r>
      <w:r>
        <w:t xml:space="preserve"> setzen</w:t>
      </w:r>
    </w:p>
    <w:p w14:paraId="16C4EAD3" w14:textId="77777777" w:rsidR="00C4389D" w:rsidRDefault="00C4389D" w:rsidP="00727D79">
      <w:pPr>
        <w:rPr>
          <w:b/>
          <w:u w:val="single"/>
        </w:rPr>
      </w:pPr>
    </w:p>
    <w:p w14:paraId="16C4EAD4" w14:textId="77777777" w:rsidR="00C4389D" w:rsidRDefault="00C4389D" w:rsidP="00727D79">
      <w:pPr>
        <w:rPr>
          <w:b/>
          <w:u w:val="single"/>
        </w:rPr>
      </w:pPr>
    </w:p>
    <w:p w14:paraId="16C4EAD5" w14:textId="77777777" w:rsidR="00727D79" w:rsidRPr="00866CA8" w:rsidRDefault="00727D79" w:rsidP="00727D79">
      <w:pPr>
        <w:rPr>
          <w:b/>
          <w:u w:val="single"/>
        </w:rPr>
      </w:pPr>
      <w:r w:rsidRPr="00866CA8">
        <w:rPr>
          <w:b/>
          <w:u w:val="single"/>
        </w:rPr>
        <w:lastRenderedPageBreak/>
        <w:t>Invertieren</w:t>
      </w:r>
    </w:p>
    <w:p w14:paraId="16C4EAD6" w14:textId="77777777" w:rsidR="00727D79" w:rsidRDefault="004E63DD" w:rsidP="00364119">
      <w:pPr>
        <w:pStyle w:val="Listenabsatz"/>
        <w:numPr>
          <w:ilvl w:val="0"/>
          <w:numId w:val="10"/>
        </w:numPr>
      </w:pPr>
      <w:r w:rsidRPr="007E3704">
        <w:rPr>
          <w:noProof/>
          <w:lang w:eastAsia="de-DE"/>
        </w:rPr>
        <w:drawing>
          <wp:anchor distT="0" distB="0" distL="114300" distR="114300" simplePos="0" relativeHeight="251669504" behindDoc="1" locked="0" layoutInCell="1" allowOverlap="1" wp14:anchorId="16C4EBE8" wp14:editId="16C4EBE9">
            <wp:simplePos x="0" y="0"/>
            <wp:positionH relativeFrom="column">
              <wp:posOffset>4787265</wp:posOffset>
            </wp:positionH>
            <wp:positionV relativeFrom="paragraph">
              <wp:posOffset>36830</wp:posOffset>
            </wp:positionV>
            <wp:extent cx="1600200" cy="685800"/>
            <wp:effectExtent l="0" t="0" r="0" b="0"/>
            <wp:wrapTight wrapText="bothSides">
              <wp:wrapPolygon edited="0">
                <wp:start x="0" y="0"/>
                <wp:lineTo x="0" y="21000"/>
                <wp:lineTo x="21343" y="21000"/>
                <wp:lineTo x="21343"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62E">
        <w:t>Oft werden einige Items in Fragebögen invers formuliert (um VPs aufmerksam zu halten)</w:t>
      </w:r>
    </w:p>
    <w:p w14:paraId="16C4EAD7" w14:textId="77777777" w:rsidR="0029762E" w:rsidRDefault="0029762E" w:rsidP="00364119">
      <w:pPr>
        <w:pStyle w:val="Listenabsatz"/>
        <w:numPr>
          <w:ilvl w:val="0"/>
          <w:numId w:val="10"/>
        </w:numPr>
      </w:pPr>
      <w:r>
        <w:t>Um einen Mittelwert für die Subskalen eines Fragebogens berechnen zu können, müssen diese Items zuerst invertiert werden</w:t>
      </w:r>
    </w:p>
    <w:p w14:paraId="16C4EAD8" w14:textId="77777777" w:rsidR="00FB7821" w:rsidRDefault="00FB7821" w:rsidP="007E3704">
      <w:pPr>
        <w:pStyle w:val="Listenabsatz"/>
        <w:numPr>
          <w:ilvl w:val="0"/>
          <w:numId w:val="10"/>
        </w:numPr>
      </w:pPr>
      <w:r>
        <w:t>Theoretisch ist die Invertierung mit dem RECODE Befehl manuell möglich, kann aber bei einer Skala von 1-100 sehr lange dauern und sehr mühsam sein</w:t>
      </w:r>
    </w:p>
    <w:p w14:paraId="16C4EAD9" w14:textId="77777777" w:rsidR="00FB7821" w:rsidRPr="00FB7821" w:rsidRDefault="00FB7821" w:rsidP="00364119">
      <w:pPr>
        <w:pStyle w:val="Listenabsatz"/>
        <w:numPr>
          <w:ilvl w:val="0"/>
          <w:numId w:val="10"/>
        </w:numPr>
      </w:pPr>
      <w:r>
        <w:t xml:space="preserve">Deswegen verwenden wir folgende Formel: </w:t>
      </w:r>
      <w:r w:rsidRPr="00866CA8">
        <w:rPr>
          <w:b/>
        </w:rPr>
        <w:t>Y</w:t>
      </w:r>
      <w:r w:rsidRPr="00866CA8">
        <w:rPr>
          <w:b/>
          <w:vertAlign w:val="subscript"/>
        </w:rPr>
        <w:t>i</w:t>
      </w:r>
      <w:r w:rsidRPr="00866CA8">
        <w:rPr>
          <w:b/>
        </w:rPr>
        <w:t xml:space="preserve"> = Min(x) + Max(x) - X</w:t>
      </w:r>
      <w:r w:rsidRPr="00866CA8">
        <w:rPr>
          <w:b/>
          <w:vertAlign w:val="subscript"/>
        </w:rPr>
        <w:t>i</w:t>
      </w:r>
    </w:p>
    <w:p w14:paraId="16C4EADA" w14:textId="77777777" w:rsidR="00FB7821" w:rsidRDefault="00FB7821" w:rsidP="00364119">
      <w:pPr>
        <w:pStyle w:val="Listenabsatz"/>
        <w:numPr>
          <w:ilvl w:val="0"/>
          <w:numId w:val="10"/>
        </w:numPr>
      </w:pPr>
      <w:r>
        <w:sym w:font="Wingdings" w:char="F0E0"/>
      </w:r>
      <w:r>
        <w:t xml:space="preserve"> Der invertierte Wert jeder Person ist das theoretische Minimum des Items + das theoretische Maximum des Items - den alten Wert der Person i</w:t>
      </w:r>
    </w:p>
    <w:p w14:paraId="16C4EADB" w14:textId="77777777" w:rsidR="00FB7821" w:rsidRDefault="00D217D1" w:rsidP="00364119">
      <w:pPr>
        <w:pStyle w:val="Listenabsatz"/>
        <w:numPr>
          <w:ilvl w:val="0"/>
          <w:numId w:val="10"/>
        </w:numPr>
      </w:pPr>
      <w:r>
        <w:t xml:space="preserve">Dies führen wir mit dem COMPUTE Befehl </w:t>
      </w:r>
      <w:r w:rsidR="007E3704">
        <w:t xml:space="preserve">für alle nötigen Items </w:t>
      </w:r>
      <w:r>
        <w:t>aus</w:t>
      </w:r>
      <w:r w:rsidR="007E3704">
        <w:t>, danach können wir Mittelwerts- oder Summenvariablen berechnen</w:t>
      </w:r>
    </w:p>
    <w:p w14:paraId="16C4EADC" w14:textId="77777777" w:rsidR="002D32E6" w:rsidRPr="00E02F2A" w:rsidRDefault="002D32E6" w:rsidP="002D32E6">
      <w:pPr>
        <w:rPr>
          <w:b/>
          <w:u w:val="single"/>
        </w:rPr>
      </w:pPr>
      <w:r w:rsidRPr="00E02F2A">
        <w:rPr>
          <w:b/>
          <w:u w:val="single"/>
        </w:rPr>
        <w:t>z-Standardisieren</w:t>
      </w:r>
    </w:p>
    <w:p w14:paraId="16C4EADD" w14:textId="77777777" w:rsidR="002D32E6" w:rsidRPr="00F27E23" w:rsidRDefault="00F27E23" w:rsidP="002D32E6">
      <w:pPr>
        <w:pStyle w:val="Listenabsatz"/>
        <w:numPr>
          <w:ilvl w:val="0"/>
          <w:numId w:val="11"/>
        </w:numPr>
        <w:rPr>
          <w:sz w:val="24"/>
        </w:rPr>
      </w:pPr>
      <w:r>
        <w:t xml:space="preserve">Analysieren </w:t>
      </w:r>
      <w:r>
        <w:sym w:font="Wingdings" w:char="F0E0"/>
      </w:r>
      <w:r>
        <w:t xml:space="preserve"> Deskriptive Statistiken </w:t>
      </w:r>
      <w:r>
        <w:sym w:font="Wingdings" w:char="F0E0"/>
      </w:r>
      <w:r>
        <w:t xml:space="preserve"> Deskriptive Statistik…</w:t>
      </w:r>
    </w:p>
    <w:p w14:paraId="16C4EADE" w14:textId="77777777" w:rsidR="00F27E23" w:rsidRPr="008D7B47" w:rsidRDefault="00F27E23" w:rsidP="002D32E6">
      <w:pPr>
        <w:pStyle w:val="Listenabsatz"/>
        <w:numPr>
          <w:ilvl w:val="0"/>
          <w:numId w:val="11"/>
        </w:numPr>
        <w:rPr>
          <w:sz w:val="24"/>
        </w:rPr>
      </w:pPr>
      <w:r>
        <w:t>Alle Variablen auswählen, die z-standardisiert werden sollen und ein Häkchen setzen bei „Standardisierte Werte als Variable speichern“</w:t>
      </w:r>
    </w:p>
    <w:p w14:paraId="16C4EADF" w14:textId="77777777" w:rsidR="00E02F2A" w:rsidRPr="00E02F2A" w:rsidRDefault="00E02F2A" w:rsidP="00E02F2A">
      <w:pPr>
        <w:rPr>
          <w:sz w:val="24"/>
          <w:u w:val="single"/>
        </w:rPr>
      </w:pPr>
      <w:r w:rsidRPr="00E02F2A">
        <w:rPr>
          <w:sz w:val="24"/>
          <w:u w:val="single"/>
        </w:rPr>
        <w:t>Befehle mit Bedingung (wenn für verschiedene Personengruppen unterschiedliche Berechnungen nötig sind)</w:t>
      </w:r>
    </w:p>
    <w:p w14:paraId="16C4EAE0" w14:textId="77777777" w:rsidR="00E02F2A" w:rsidRPr="00E104F1" w:rsidRDefault="00E02F2A" w:rsidP="00E02F2A">
      <w:pPr>
        <w:rPr>
          <w:b/>
          <w:u w:val="single"/>
          <w:lang w:val="en-US"/>
        </w:rPr>
      </w:pPr>
      <w:r w:rsidRPr="00E104F1">
        <w:rPr>
          <w:b/>
          <w:u w:val="single"/>
          <w:lang w:val="en-US"/>
        </w:rPr>
        <w:t>IF</w:t>
      </w:r>
    </w:p>
    <w:p w14:paraId="16C4EAE1" w14:textId="77777777" w:rsidR="00644059" w:rsidRPr="00644059" w:rsidRDefault="00644059" w:rsidP="00644059">
      <w:pPr>
        <w:pStyle w:val="Listenabsatz"/>
        <w:numPr>
          <w:ilvl w:val="0"/>
          <w:numId w:val="17"/>
        </w:numPr>
      </w:pPr>
      <w:r w:rsidRPr="00644059">
        <w:t>Ist ein Compute Befehl für spezielle Personengruppen</w:t>
      </w:r>
    </w:p>
    <w:p w14:paraId="16C4EAE2" w14:textId="77777777" w:rsidR="00644059" w:rsidRDefault="004E63DD" w:rsidP="00644059">
      <w:pPr>
        <w:pStyle w:val="Listenabsatz"/>
        <w:numPr>
          <w:ilvl w:val="0"/>
          <w:numId w:val="17"/>
        </w:numPr>
      </w:pPr>
      <w:r w:rsidRPr="00052AD7">
        <w:rPr>
          <w:noProof/>
          <w:lang w:eastAsia="de-DE"/>
        </w:rPr>
        <w:drawing>
          <wp:anchor distT="0" distB="0" distL="114300" distR="114300" simplePos="0" relativeHeight="251681792" behindDoc="1" locked="0" layoutInCell="1" allowOverlap="1" wp14:anchorId="16C4EBEA" wp14:editId="16C4EBEB">
            <wp:simplePos x="0" y="0"/>
            <wp:positionH relativeFrom="column">
              <wp:posOffset>4650105</wp:posOffset>
            </wp:positionH>
            <wp:positionV relativeFrom="paragraph">
              <wp:posOffset>29845</wp:posOffset>
            </wp:positionV>
            <wp:extent cx="1864995" cy="259080"/>
            <wp:effectExtent l="0" t="0" r="1905" b="7620"/>
            <wp:wrapTight wrapText="bothSides">
              <wp:wrapPolygon edited="0">
                <wp:start x="0" y="0"/>
                <wp:lineTo x="0" y="20647"/>
                <wp:lineTo x="21401" y="20647"/>
                <wp:lineTo x="2140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4995"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059">
        <w:t>Der IF Befehl hat folgende Komponenten:</w:t>
      </w:r>
    </w:p>
    <w:p w14:paraId="16C4EAE3" w14:textId="77777777" w:rsidR="00644059" w:rsidRDefault="004E63DD" w:rsidP="00644059">
      <w:pPr>
        <w:pStyle w:val="Listenabsatz"/>
        <w:numPr>
          <w:ilvl w:val="1"/>
          <w:numId w:val="17"/>
        </w:numPr>
      </w:pPr>
      <w:r w:rsidRPr="00052AD7">
        <w:rPr>
          <w:noProof/>
          <w:lang w:eastAsia="de-DE"/>
        </w:rPr>
        <w:drawing>
          <wp:anchor distT="0" distB="0" distL="114300" distR="114300" simplePos="0" relativeHeight="251682816" behindDoc="1" locked="0" layoutInCell="1" allowOverlap="1" wp14:anchorId="16C4EBEC" wp14:editId="16C4EBED">
            <wp:simplePos x="0" y="0"/>
            <wp:positionH relativeFrom="column">
              <wp:posOffset>4651375</wp:posOffset>
            </wp:positionH>
            <wp:positionV relativeFrom="paragraph">
              <wp:posOffset>158115</wp:posOffset>
            </wp:positionV>
            <wp:extent cx="1763395" cy="273050"/>
            <wp:effectExtent l="0" t="0" r="8255" b="0"/>
            <wp:wrapTight wrapText="bothSides">
              <wp:wrapPolygon edited="0">
                <wp:start x="0" y="0"/>
                <wp:lineTo x="0" y="19591"/>
                <wp:lineTo x="21468" y="19591"/>
                <wp:lineTo x="21468"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339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32C">
        <w:t>Der Befehl: IF</w:t>
      </w:r>
    </w:p>
    <w:p w14:paraId="16C4EAE4" w14:textId="77777777" w:rsidR="0012132C" w:rsidRDefault="0012132C" w:rsidP="00644059">
      <w:pPr>
        <w:pStyle w:val="Listenabsatz"/>
        <w:numPr>
          <w:ilvl w:val="1"/>
          <w:numId w:val="17"/>
        </w:numPr>
      </w:pPr>
      <w:r>
        <w:t>Die Bedingung unter der er ausgeführt werden soll</w:t>
      </w:r>
    </w:p>
    <w:p w14:paraId="16C4EAE5" w14:textId="77777777" w:rsidR="0012132C" w:rsidRDefault="0012132C" w:rsidP="00052AD7">
      <w:pPr>
        <w:pStyle w:val="Listenabsatz"/>
        <w:numPr>
          <w:ilvl w:val="1"/>
          <w:numId w:val="17"/>
        </w:numPr>
      </w:pPr>
      <w:r>
        <w:t>Die Berechnungsvorschrift (selbe Struktur wie COMPUTE)</w:t>
      </w:r>
      <w:r w:rsidR="00052AD7" w:rsidRPr="00052AD7">
        <w:t xml:space="preserve"> </w:t>
      </w:r>
    </w:p>
    <w:p w14:paraId="16C4EAE6" w14:textId="77777777" w:rsidR="0012132C" w:rsidRDefault="0012132C" w:rsidP="00052AD7">
      <w:pPr>
        <w:pStyle w:val="Listenabsatz"/>
        <w:numPr>
          <w:ilvl w:val="1"/>
          <w:numId w:val="17"/>
        </w:numPr>
      </w:pPr>
      <w:r>
        <w:t>Ein Punkt am Ende</w:t>
      </w:r>
    </w:p>
    <w:p w14:paraId="16C4EAE7" w14:textId="77777777" w:rsidR="0012132C" w:rsidRDefault="0012132C" w:rsidP="00644059">
      <w:pPr>
        <w:pStyle w:val="Listenabsatz"/>
        <w:numPr>
          <w:ilvl w:val="1"/>
          <w:numId w:val="17"/>
        </w:numPr>
      </w:pPr>
      <w:r>
        <w:t>EXECUTE.</w:t>
      </w:r>
    </w:p>
    <w:p w14:paraId="16C4EAE8" w14:textId="77777777" w:rsidR="0012132C" w:rsidRPr="00644059" w:rsidRDefault="0012132C" w:rsidP="00A26A8B">
      <w:pPr>
        <w:pStyle w:val="Listenabsatz"/>
        <w:numPr>
          <w:ilvl w:val="0"/>
          <w:numId w:val="17"/>
        </w:numPr>
      </w:pPr>
      <w:r>
        <w:t>Im Beispiel: Wenn das Geschlecht weiblich ist, soll die neue Variable +2 sein (0 statt weiblich, weil die Zelle 0 und 1 enthält, nicht die Labels!), bei Männern bleibt es gleich</w:t>
      </w:r>
    </w:p>
    <w:p w14:paraId="16C4EAE9" w14:textId="77777777" w:rsidR="008D7B47" w:rsidRPr="00E104F1" w:rsidRDefault="008D7B47" w:rsidP="008D7B47">
      <w:pPr>
        <w:rPr>
          <w:b/>
          <w:u w:val="single"/>
        </w:rPr>
      </w:pPr>
      <w:r w:rsidRPr="00E104F1">
        <w:rPr>
          <w:b/>
          <w:u w:val="single"/>
        </w:rPr>
        <w:t>Logische Operatoren</w:t>
      </w:r>
    </w:p>
    <w:p w14:paraId="16C4EAEA" w14:textId="77777777" w:rsidR="00A26A8B" w:rsidRDefault="00F85CD1" w:rsidP="00A26A8B">
      <w:pPr>
        <w:pStyle w:val="Listenabsatz"/>
        <w:numPr>
          <w:ilvl w:val="0"/>
          <w:numId w:val="18"/>
        </w:numPr>
      </w:pPr>
      <w:r w:rsidRPr="00F85CD1">
        <w:rPr>
          <w:noProof/>
          <w:lang w:eastAsia="de-DE"/>
        </w:rPr>
        <w:drawing>
          <wp:anchor distT="0" distB="0" distL="114300" distR="114300" simplePos="0" relativeHeight="251684864" behindDoc="1" locked="0" layoutInCell="1" allowOverlap="1" wp14:anchorId="16C4EBEE" wp14:editId="16C4EBEF">
            <wp:simplePos x="0" y="0"/>
            <wp:positionH relativeFrom="column">
              <wp:posOffset>4192270</wp:posOffset>
            </wp:positionH>
            <wp:positionV relativeFrom="paragraph">
              <wp:posOffset>259080</wp:posOffset>
            </wp:positionV>
            <wp:extent cx="2465705" cy="177800"/>
            <wp:effectExtent l="0" t="0" r="0" b="0"/>
            <wp:wrapTight wrapText="bothSides">
              <wp:wrapPolygon edited="0">
                <wp:start x="0" y="0"/>
                <wp:lineTo x="0" y="18514"/>
                <wp:lineTo x="21361" y="18514"/>
                <wp:lineTo x="21361"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570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CD1">
        <w:rPr>
          <w:noProof/>
          <w:lang w:eastAsia="de-DE"/>
        </w:rPr>
        <w:drawing>
          <wp:anchor distT="0" distB="0" distL="114300" distR="114300" simplePos="0" relativeHeight="251683840" behindDoc="1" locked="0" layoutInCell="1" allowOverlap="1" wp14:anchorId="16C4EBF0" wp14:editId="16C4EBF1">
            <wp:simplePos x="0" y="0"/>
            <wp:positionH relativeFrom="column">
              <wp:posOffset>4229100</wp:posOffset>
            </wp:positionH>
            <wp:positionV relativeFrom="paragraph">
              <wp:posOffset>49530</wp:posOffset>
            </wp:positionV>
            <wp:extent cx="2287270" cy="165100"/>
            <wp:effectExtent l="0" t="0" r="0" b="6350"/>
            <wp:wrapTight wrapText="bothSides">
              <wp:wrapPolygon edited="0">
                <wp:start x="0" y="0"/>
                <wp:lineTo x="0" y="19938"/>
                <wp:lineTo x="21408" y="19938"/>
                <wp:lineTo x="21408"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727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8B" w:rsidRPr="00A26A8B">
        <w:t>Nötig, um SPSS genau zu sagen für welche Personengruppen ein Befehl angewandt wir</w:t>
      </w:r>
      <w:r w:rsidR="00A26A8B">
        <w:t>d</w:t>
      </w:r>
    </w:p>
    <w:p w14:paraId="16C4EAEB" w14:textId="77777777" w:rsidR="00A26A8B" w:rsidRDefault="00A26A8B" w:rsidP="00A26A8B">
      <w:pPr>
        <w:pStyle w:val="Listenabsatz"/>
        <w:numPr>
          <w:ilvl w:val="0"/>
          <w:numId w:val="18"/>
        </w:numPr>
      </w:pPr>
      <w:r>
        <w:t>Die wichtigsten sind AND (und) OR (oder) und NOT (nicht)</w:t>
      </w:r>
    </w:p>
    <w:p w14:paraId="16C4EAEC" w14:textId="77777777" w:rsidR="00A26A8B" w:rsidRDefault="00A26A8B" w:rsidP="00F85CD1">
      <w:pPr>
        <w:pStyle w:val="Listenabsatz"/>
        <w:numPr>
          <w:ilvl w:val="0"/>
          <w:numId w:val="18"/>
        </w:numPr>
      </w:pPr>
      <w:r>
        <w:t>Sie stehen immer nur in einem Befehl, der mit Bedingungen arbeitet und können beliebig kombiniert werden</w:t>
      </w:r>
    </w:p>
    <w:p w14:paraId="16C4EAED" w14:textId="77777777" w:rsidR="001F4CA7" w:rsidRPr="00A26A8B" w:rsidRDefault="004A5A0E" w:rsidP="00A26A8B">
      <w:pPr>
        <w:pStyle w:val="Listenabsatz"/>
        <w:numPr>
          <w:ilvl w:val="0"/>
          <w:numId w:val="18"/>
        </w:numPr>
      </w:pPr>
      <w:r w:rsidRPr="002C35C7">
        <w:rPr>
          <w:noProof/>
          <w:lang w:eastAsia="de-DE"/>
        </w:rPr>
        <w:drawing>
          <wp:anchor distT="0" distB="0" distL="114300" distR="114300" simplePos="0" relativeHeight="251685888" behindDoc="1" locked="0" layoutInCell="1" allowOverlap="1" wp14:anchorId="16C4EBF2" wp14:editId="16C4EBF3">
            <wp:simplePos x="0" y="0"/>
            <wp:positionH relativeFrom="column">
              <wp:posOffset>2431415</wp:posOffset>
            </wp:positionH>
            <wp:positionV relativeFrom="paragraph">
              <wp:posOffset>471170</wp:posOffset>
            </wp:positionV>
            <wp:extent cx="4188460" cy="1219200"/>
            <wp:effectExtent l="0" t="0" r="2540" b="0"/>
            <wp:wrapTight wrapText="bothSides">
              <wp:wrapPolygon edited="0">
                <wp:start x="0" y="0"/>
                <wp:lineTo x="0" y="21263"/>
                <wp:lineTo x="21515" y="21263"/>
                <wp:lineTo x="21515"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CA7">
        <w:t xml:space="preserve">Weitere Operatoren sind </w:t>
      </w:r>
      <w:r w:rsidR="003B72D3">
        <w:t xml:space="preserve">= (gleich), </w:t>
      </w:r>
      <w:r w:rsidR="001F4CA7">
        <w:t>~= (ungleich), &lt; (kleiner), &gt; (größer), &lt;= (</w:t>
      </w:r>
      <w:proofErr w:type="spellStart"/>
      <w:r w:rsidR="00067750">
        <w:t>kleinergleich</w:t>
      </w:r>
      <w:proofErr w:type="spellEnd"/>
      <w:r w:rsidR="00067750">
        <w:t>), &gt;= (</w:t>
      </w:r>
      <w:proofErr w:type="spellStart"/>
      <w:r w:rsidR="00067750">
        <w:t>größergleich</w:t>
      </w:r>
      <w:proofErr w:type="spellEnd"/>
      <w:r w:rsidR="001F4CA7">
        <w:t>)</w:t>
      </w:r>
    </w:p>
    <w:p w14:paraId="16C4EAEE" w14:textId="77777777" w:rsidR="008D7B47" w:rsidRPr="002C35C7" w:rsidRDefault="008D7B47" w:rsidP="008D7B47">
      <w:pPr>
        <w:rPr>
          <w:b/>
          <w:u w:val="single"/>
          <w:lang w:val="en-US"/>
        </w:rPr>
      </w:pPr>
      <w:r w:rsidRPr="002C35C7">
        <w:rPr>
          <w:b/>
          <w:u w:val="single"/>
          <w:lang w:val="en-US"/>
        </w:rPr>
        <w:t xml:space="preserve">DO IF </w:t>
      </w:r>
    </w:p>
    <w:p w14:paraId="16C4EAEF" w14:textId="77777777" w:rsidR="00E104F1" w:rsidRDefault="004E63DD" w:rsidP="002C35C7">
      <w:pPr>
        <w:pStyle w:val="Listenabsatz"/>
        <w:numPr>
          <w:ilvl w:val="0"/>
          <w:numId w:val="19"/>
        </w:numPr>
      </w:pPr>
      <w:r>
        <w:rPr>
          <w:noProof/>
          <w:lang w:eastAsia="de-DE"/>
        </w:rPr>
        <mc:AlternateContent>
          <mc:Choice Requires="wps">
            <w:drawing>
              <wp:anchor distT="0" distB="0" distL="114300" distR="114300" simplePos="0" relativeHeight="251686912" behindDoc="0" locked="0" layoutInCell="1" allowOverlap="1" wp14:anchorId="16C4EBF4" wp14:editId="16C4EBF5">
                <wp:simplePos x="0" y="0"/>
                <wp:positionH relativeFrom="column">
                  <wp:posOffset>2433955</wp:posOffset>
                </wp:positionH>
                <wp:positionV relativeFrom="paragraph">
                  <wp:posOffset>629920</wp:posOffset>
                </wp:positionV>
                <wp:extent cx="285750" cy="107950"/>
                <wp:effectExtent l="0" t="0" r="19050" b="25400"/>
                <wp:wrapNone/>
                <wp:docPr id="30" name="Rechteck 30"/>
                <wp:cNvGraphicFramePr/>
                <a:graphic xmlns:a="http://schemas.openxmlformats.org/drawingml/2006/main">
                  <a:graphicData uri="http://schemas.microsoft.com/office/word/2010/wordprocessingShape">
                    <wps:wsp>
                      <wps:cNvSpPr/>
                      <wps:spPr>
                        <a:xfrm>
                          <a:off x="0" y="0"/>
                          <a:ext cx="285750" cy="107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F1D3C" id="Rechteck 30" o:spid="_x0000_s1026" style="position:absolute;margin-left:191.65pt;margin-top:49.6pt;width:22.5pt;height: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" filled="f" strokecolor="red" strokeweight="1pt"/>
            </w:pict>
          </mc:Fallback>
        </mc:AlternateContent>
      </w:r>
      <w:r w:rsidR="00E104F1" w:rsidRPr="00E104F1">
        <w:t xml:space="preserve">Im Grunde ein IF Befehl, der es erleichtert </w:t>
      </w:r>
      <w:r w:rsidR="00E104F1">
        <w:t>viele verschie</w:t>
      </w:r>
      <w:r w:rsidR="009A22B4">
        <w:t>dene COMPUTE Befehle</w:t>
      </w:r>
      <w:r w:rsidR="00E104F1">
        <w:t xml:space="preserve"> zu rechne</w:t>
      </w:r>
      <w:r w:rsidR="007047C4">
        <w:t>n</w:t>
      </w:r>
      <w:r w:rsidR="009A22B4">
        <w:t xml:space="preserve"> ohne immer wieder die Bedingung angeben zu müssen</w:t>
      </w:r>
    </w:p>
    <w:p w14:paraId="16C4EAF0" w14:textId="77777777" w:rsidR="00E104F1" w:rsidRDefault="007047C4" w:rsidP="00E104F1">
      <w:pPr>
        <w:pStyle w:val="Listenabsatz"/>
        <w:numPr>
          <w:ilvl w:val="0"/>
          <w:numId w:val="19"/>
        </w:numPr>
      </w:pPr>
      <w:r>
        <w:lastRenderedPageBreak/>
        <w:t>Wichtig: Erst ganz am Ende darf ein EXECUTE. stehen!</w:t>
      </w:r>
    </w:p>
    <w:p w14:paraId="16C4EAF1" w14:textId="77777777" w:rsidR="00706068" w:rsidRDefault="00706068" w:rsidP="00E104F1">
      <w:pPr>
        <w:pStyle w:val="Listenabsatz"/>
        <w:numPr>
          <w:ilvl w:val="0"/>
          <w:numId w:val="19"/>
        </w:numPr>
      </w:pPr>
      <w:r>
        <w:t>Beim DO IF Befehl, sind die Bedingung und die Berechnungsvorschrift getrennt</w:t>
      </w:r>
    </w:p>
    <w:p w14:paraId="16C4EAF2" w14:textId="77777777" w:rsidR="00706068" w:rsidRDefault="00706068" w:rsidP="00706068">
      <w:pPr>
        <w:pStyle w:val="Listenabsatz"/>
        <w:numPr>
          <w:ilvl w:val="1"/>
          <w:numId w:val="19"/>
        </w:numPr>
      </w:pPr>
      <w:r>
        <w:t>Die Berechnungsvorschrift könnten auch mehrere COMPUTE Befehle oder ein RECODE Befehl sein!</w:t>
      </w:r>
    </w:p>
    <w:p w14:paraId="16C4EAF3" w14:textId="77777777" w:rsidR="00805AA0" w:rsidRDefault="00805AA0" w:rsidP="00706068">
      <w:pPr>
        <w:pStyle w:val="Listenabsatz"/>
        <w:numPr>
          <w:ilvl w:val="1"/>
          <w:numId w:val="19"/>
        </w:numPr>
      </w:pPr>
      <w:r>
        <w:t>Nur mit dem DO IF Befehl kann ein RECODE Befehl für einzelne Gruppen angewendet werden!</w:t>
      </w:r>
    </w:p>
    <w:p w14:paraId="16C4EAF4" w14:textId="77777777" w:rsidR="00706068" w:rsidRPr="00E104F1" w:rsidRDefault="00CD613B" w:rsidP="009542F3">
      <w:pPr>
        <w:pStyle w:val="Listenabsatz"/>
        <w:numPr>
          <w:ilvl w:val="0"/>
          <w:numId w:val="19"/>
        </w:numPr>
      </w:pPr>
      <w:r w:rsidRPr="00E321EE">
        <w:rPr>
          <w:noProof/>
          <w:lang w:eastAsia="de-DE"/>
        </w:rPr>
        <w:drawing>
          <wp:anchor distT="0" distB="0" distL="114300" distR="114300" simplePos="0" relativeHeight="251671552" behindDoc="1" locked="0" layoutInCell="1" allowOverlap="1" wp14:anchorId="16C4EBF6" wp14:editId="16C4EBF7">
            <wp:simplePos x="0" y="0"/>
            <wp:positionH relativeFrom="column">
              <wp:posOffset>4523105</wp:posOffset>
            </wp:positionH>
            <wp:positionV relativeFrom="paragraph">
              <wp:posOffset>49530</wp:posOffset>
            </wp:positionV>
            <wp:extent cx="1917700" cy="1095375"/>
            <wp:effectExtent l="0" t="0" r="6350" b="9525"/>
            <wp:wrapTight wrapText="bothSides">
              <wp:wrapPolygon edited="0">
                <wp:start x="0" y="0"/>
                <wp:lineTo x="0" y="21412"/>
                <wp:lineTo x="21457" y="21412"/>
                <wp:lineTo x="21457"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70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068">
        <w:t>„Else“ fasst alle noch übrigen Gruppen zusammen</w:t>
      </w:r>
    </w:p>
    <w:p w14:paraId="16C4EAF5" w14:textId="77777777" w:rsidR="008D7B47" w:rsidRPr="00A632C2" w:rsidRDefault="008D7B47" w:rsidP="008D7B47">
      <w:pPr>
        <w:rPr>
          <w:sz w:val="28"/>
          <w:u w:val="single"/>
        </w:rPr>
      </w:pPr>
      <w:r w:rsidRPr="00A632C2">
        <w:rPr>
          <w:sz w:val="28"/>
          <w:u w:val="single"/>
        </w:rPr>
        <w:t>Deskriptive Statistik</w:t>
      </w:r>
    </w:p>
    <w:p w14:paraId="16C4EAF6" w14:textId="77777777" w:rsidR="008D7B47" w:rsidRPr="00E321EE" w:rsidRDefault="00A632C2" w:rsidP="008D7B47">
      <w:pPr>
        <w:rPr>
          <w:b/>
          <w:u w:val="single"/>
        </w:rPr>
      </w:pPr>
      <w:r w:rsidRPr="00E321EE">
        <w:rPr>
          <w:b/>
          <w:u w:val="single"/>
        </w:rPr>
        <w:t>Häufigkeiten</w:t>
      </w:r>
    </w:p>
    <w:p w14:paraId="16C4EAF7" w14:textId="77777777" w:rsidR="00A632C2" w:rsidRDefault="00A632C2" w:rsidP="00A632C2">
      <w:pPr>
        <w:pStyle w:val="Listenabsatz"/>
        <w:numPr>
          <w:ilvl w:val="0"/>
          <w:numId w:val="13"/>
        </w:numPr>
      </w:pPr>
      <w:r>
        <w:t xml:space="preserve">Analysieren </w:t>
      </w:r>
      <w:r>
        <w:sym w:font="Wingdings" w:char="F0E0"/>
      </w:r>
      <w:r>
        <w:t xml:space="preserve"> Deskriptive Statistiken </w:t>
      </w:r>
      <w:r>
        <w:sym w:font="Wingdings" w:char="F0E0"/>
      </w:r>
      <w:r>
        <w:t xml:space="preserve"> Häufigkeiten</w:t>
      </w:r>
    </w:p>
    <w:p w14:paraId="16C4EAF8" w14:textId="77777777" w:rsidR="00A632C2" w:rsidRDefault="00CD613B" w:rsidP="00E321EE">
      <w:pPr>
        <w:pStyle w:val="Listenabsatz"/>
        <w:numPr>
          <w:ilvl w:val="0"/>
          <w:numId w:val="13"/>
        </w:numPr>
      </w:pPr>
      <w:r w:rsidRPr="00E321EE">
        <w:rPr>
          <w:noProof/>
          <w:lang w:eastAsia="de-DE"/>
        </w:rPr>
        <w:drawing>
          <wp:anchor distT="0" distB="0" distL="114300" distR="114300" simplePos="0" relativeHeight="251672576" behindDoc="1" locked="0" layoutInCell="1" allowOverlap="1" wp14:anchorId="16C4EBF8" wp14:editId="16C4EBF9">
            <wp:simplePos x="0" y="0"/>
            <wp:positionH relativeFrom="column">
              <wp:posOffset>4412615</wp:posOffset>
            </wp:positionH>
            <wp:positionV relativeFrom="paragraph">
              <wp:posOffset>167005</wp:posOffset>
            </wp:positionV>
            <wp:extent cx="2241550" cy="1175385"/>
            <wp:effectExtent l="0" t="0" r="6350" b="5715"/>
            <wp:wrapTight wrapText="bothSides">
              <wp:wrapPolygon edited="0">
                <wp:start x="0" y="0"/>
                <wp:lineTo x="0" y="21355"/>
                <wp:lineTo x="21478" y="21355"/>
                <wp:lineTo x="2147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1550" cy="1175385"/>
                    </a:xfrm>
                    <a:prstGeom prst="rect">
                      <a:avLst/>
                    </a:prstGeom>
                    <a:noFill/>
                    <a:ln>
                      <a:noFill/>
                    </a:ln>
                  </pic:spPr>
                </pic:pic>
              </a:graphicData>
            </a:graphic>
          </wp:anchor>
        </w:drawing>
      </w:r>
      <w:r w:rsidR="00A632C2">
        <w:t xml:space="preserve">Variablen auswählen </w:t>
      </w:r>
      <w:r w:rsidR="00A632C2">
        <w:sym w:font="Wingdings" w:char="F0E0"/>
      </w:r>
      <w:r w:rsidR="00537F9A">
        <w:t xml:space="preserve"> Statistiken (hier kann man alle gewünschten Kennwerte auswählen) </w:t>
      </w:r>
      <w:r w:rsidR="00537F9A">
        <w:sym w:font="Wingdings" w:char="F0E0"/>
      </w:r>
      <w:r w:rsidR="00537F9A">
        <w:t xml:space="preserve"> und/oder Diagramme </w:t>
      </w:r>
      <w:r w:rsidR="00537F9A">
        <w:sym w:font="Wingdings" w:char="F0E0"/>
      </w:r>
      <w:r w:rsidR="00537F9A">
        <w:t xml:space="preserve"> Histogramm (um einen Überblick über die Verteilung zu bekommen)</w:t>
      </w:r>
    </w:p>
    <w:p w14:paraId="16C4EAF9" w14:textId="77777777" w:rsidR="00A632C2" w:rsidRDefault="00A632C2" w:rsidP="00E321EE">
      <w:pPr>
        <w:pStyle w:val="Listenabsatz"/>
        <w:numPr>
          <w:ilvl w:val="0"/>
          <w:numId w:val="13"/>
        </w:numPr>
      </w:pPr>
      <w:r>
        <w:t>„Häufigkeitstabellen anzeigen“</w:t>
      </w:r>
      <w:r w:rsidR="00826BEA">
        <w:t xml:space="preserve"> gibt in der Ausgabe </w:t>
      </w:r>
      <w:r>
        <w:t xml:space="preserve"> eine simple Häufigkeit für alle Ausprägungen der ausgewählten Variablen aus, </w:t>
      </w:r>
      <w:r w:rsidR="00E82C50">
        <w:t xml:space="preserve">auch </w:t>
      </w:r>
      <w:r w:rsidR="00826BEA">
        <w:t>wenn man keine anderen Kennwerte auswählt</w:t>
      </w:r>
      <w:r w:rsidR="00E321EE" w:rsidRPr="00E321EE">
        <w:t xml:space="preserve"> </w:t>
      </w:r>
    </w:p>
    <w:p w14:paraId="16C4EAFA" w14:textId="77777777" w:rsidR="00A632C2" w:rsidRDefault="00CD613B" w:rsidP="00A632C2">
      <w:pPr>
        <w:pStyle w:val="Listenabsatz"/>
        <w:numPr>
          <w:ilvl w:val="0"/>
          <w:numId w:val="13"/>
        </w:numPr>
      </w:pPr>
      <w:r w:rsidRPr="00E321EE">
        <w:rPr>
          <w:noProof/>
          <w:lang w:eastAsia="de-DE"/>
        </w:rPr>
        <w:drawing>
          <wp:anchor distT="0" distB="0" distL="114300" distR="114300" simplePos="0" relativeHeight="251670528" behindDoc="1" locked="0" layoutInCell="1" allowOverlap="1" wp14:anchorId="16C4EBFA" wp14:editId="16C4EBFB">
            <wp:simplePos x="0" y="0"/>
            <wp:positionH relativeFrom="column">
              <wp:posOffset>3682365</wp:posOffset>
            </wp:positionH>
            <wp:positionV relativeFrom="paragraph">
              <wp:posOffset>286385</wp:posOffset>
            </wp:positionV>
            <wp:extent cx="2914650" cy="590550"/>
            <wp:effectExtent l="0" t="0" r="0" b="0"/>
            <wp:wrapTight wrapText="bothSides">
              <wp:wrapPolygon edited="0">
                <wp:start x="0" y="0"/>
                <wp:lineTo x="0" y="20903"/>
                <wp:lineTo x="21459" y="20903"/>
                <wp:lineTo x="21459"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anchor>
        </w:drawing>
      </w:r>
      <w:r w:rsidR="00E82C50">
        <w:t>SPSS zeigt uns nun sowohl eine Tabelle mit allen deskriptiven Kennwerten an, als auch eine simple Häufigkeitstabelle</w:t>
      </w:r>
      <w:r w:rsidR="00AA3F56">
        <w:t xml:space="preserve"> (sofern wir das Häkchen gesetzt haben)</w:t>
      </w:r>
    </w:p>
    <w:p w14:paraId="16C4EAFB" w14:textId="77777777" w:rsidR="00531513" w:rsidRDefault="00531513" w:rsidP="007619AE">
      <w:pPr>
        <w:pStyle w:val="Listenabsatz"/>
        <w:numPr>
          <w:ilvl w:val="0"/>
          <w:numId w:val="13"/>
        </w:numPr>
      </w:pPr>
      <w:r>
        <w:t>Kumulative Prozente zeigt wie viele % der Personen diesen Wert oder einen niedrigeren angegeben haben</w:t>
      </w:r>
    </w:p>
    <w:p w14:paraId="16C4EAFC" w14:textId="77777777" w:rsidR="00062566" w:rsidRDefault="00062566" w:rsidP="00A632C2">
      <w:pPr>
        <w:pStyle w:val="Listenabsatz"/>
        <w:numPr>
          <w:ilvl w:val="0"/>
          <w:numId w:val="13"/>
        </w:numPr>
      </w:pPr>
      <w:r>
        <w:t>In der Syntax könnte man bei „Variables“ nun noch manuell mehr Variablen hinzufügen oder bei „/</w:t>
      </w:r>
      <w:proofErr w:type="spellStart"/>
      <w:r>
        <w:t>Statistics</w:t>
      </w:r>
      <w:proofErr w:type="spellEnd"/>
      <w:r>
        <w:t>“ weitere Kennwerte anfordern oder welche herauslöschen</w:t>
      </w:r>
    </w:p>
    <w:p w14:paraId="16C4EAFD" w14:textId="77777777" w:rsidR="007619AE" w:rsidRPr="00EF7724" w:rsidRDefault="00A40C2A" w:rsidP="00A40C2A">
      <w:pPr>
        <w:rPr>
          <w:b/>
          <w:u w:val="single"/>
        </w:rPr>
      </w:pPr>
      <w:r w:rsidRPr="00EF7724">
        <w:rPr>
          <w:b/>
          <w:u w:val="single"/>
        </w:rPr>
        <w:t>Kreuztabellen</w:t>
      </w:r>
    </w:p>
    <w:p w14:paraId="16C4EAFE" w14:textId="77777777" w:rsidR="00426722" w:rsidRDefault="00426722" w:rsidP="00426722">
      <w:pPr>
        <w:pStyle w:val="Listenabsatz"/>
        <w:numPr>
          <w:ilvl w:val="0"/>
          <w:numId w:val="14"/>
        </w:numPr>
      </w:pPr>
      <w:r>
        <w:t>Wenn wir nicht nur wissen wie häufig eine Ausprägung generell ist, sondern zusätzlich bezogen auf eine andere Variable (wie viele Mexikaner, Kanadier etc. gibt es in der Verwaltung z.B.)</w:t>
      </w:r>
    </w:p>
    <w:p w14:paraId="16C4EAFF" w14:textId="77777777" w:rsidR="00426722" w:rsidRDefault="00426722" w:rsidP="00426722">
      <w:pPr>
        <w:pStyle w:val="Listenabsatz"/>
        <w:numPr>
          <w:ilvl w:val="0"/>
          <w:numId w:val="14"/>
        </w:numPr>
      </w:pPr>
      <w:r>
        <w:t xml:space="preserve">Analysieren </w:t>
      </w:r>
      <w:r>
        <w:sym w:font="Wingdings" w:char="F0E0"/>
      </w:r>
      <w:r>
        <w:t xml:space="preserve"> Deskriptive Statistiken </w:t>
      </w:r>
      <w:r>
        <w:sym w:font="Wingdings" w:char="F0E0"/>
      </w:r>
      <w:r>
        <w:t xml:space="preserve"> Kreuztabellen</w:t>
      </w:r>
    </w:p>
    <w:p w14:paraId="16C4EB00" w14:textId="77777777" w:rsidR="00426722" w:rsidRDefault="00EA31E9" w:rsidP="00426722">
      <w:pPr>
        <w:pStyle w:val="Listenabsatz"/>
        <w:numPr>
          <w:ilvl w:val="0"/>
          <w:numId w:val="14"/>
        </w:numPr>
      </w:pPr>
      <w:r w:rsidRPr="00EF7724">
        <w:rPr>
          <w:b/>
          <w:noProof/>
          <w:u w:val="single"/>
          <w:lang w:eastAsia="de-DE"/>
        </w:rPr>
        <w:drawing>
          <wp:anchor distT="0" distB="0" distL="114300" distR="114300" simplePos="0" relativeHeight="251674624" behindDoc="1" locked="0" layoutInCell="1" allowOverlap="1" wp14:anchorId="16C4EBFC" wp14:editId="16C4EBFD">
            <wp:simplePos x="0" y="0"/>
            <wp:positionH relativeFrom="column">
              <wp:posOffset>3337958</wp:posOffset>
            </wp:positionH>
            <wp:positionV relativeFrom="paragraph">
              <wp:posOffset>24130</wp:posOffset>
            </wp:positionV>
            <wp:extent cx="3321050" cy="1225296"/>
            <wp:effectExtent l="0" t="0" r="0" b="0"/>
            <wp:wrapTight wrapText="bothSides">
              <wp:wrapPolygon edited="0">
                <wp:start x="0" y="0"/>
                <wp:lineTo x="0" y="21163"/>
                <wp:lineTo x="21435" y="21163"/>
                <wp:lineTo x="21435"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1050" cy="1225296"/>
                    </a:xfrm>
                    <a:prstGeom prst="rect">
                      <a:avLst/>
                    </a:prstGeom>
                    <a:noFill/>
                    <a:ln>
                      <a:noFill/>
                    </a:ln>
                  </pic:spPr>
                </pic:pic>
              </a:graphicData>
            </a:graphic>
          </wp:anchor>
        </w:drawing>
      </w:r>
      <w:r w:rsidR="00D90C88">
        <w:t>Jetzt muss man nur auswählen welche Variable in Zeilen und welche in Spalten soll</w:t>
      </w:r>
    </w:p>
    <w:p w14:paraId="16C4EB01" w14:textId="77777777" w:rsidR="00D90C88" w:rsidRDefault="001421E1" w:rsidP="002651D3">
      <w:pPr>
        <w:pStyle w:val="Listenabsatz"/>
        <w:numPr>
          <w:ilvl w:val="0"/>
          <w:numId w:val="14"/>
        </w:numPr>
      </w:pPr>
      <w:r>
        <w:t xml:space="preserve">Kreuztabellen sind nur für Merkmale mit </w:t>
      </w:r>
      <w:r w:rsidRPr="00EF7724">
        <w:rPr>
          <w:b/>
        </w:rPr>
        <w:t>wenigen Ausprägungen</w:t>
      </w:r>
      <w:r>
        <w:t xml:space="preserve"> sinnvoll (meistens also nominalskalierte oder ordinalskalierte Merkmale)</w:t>
      </w:r>
      <w:r w:rsidR="002A1DEF">
        <w:t>, da es sonst unübersichtlich wird</w:t>
      </w:r>
    </w:p>
    <w:p w14:paraId="16C4EB02" w14:textId="77777777" w:rsidR="002A1DEF" w:rsidRPr="00EF7724" w:rsidRDefault="008E18FC" w:rsidP="002A1DEF">
      <w:pPr>
        <w:rPr>
          <w:b/>
          <w:u w:val="single"/>
        </w:rPr>
      </w:pPr>
      <w:r w:rsidRPr="00EF7724">
        <w:rPr>
          <w:b/>
          <w:u w:val="single"/>
        </w:rPr>
        <w:t>MEANS</w:t>
      </w:r>
    </w:p>
    <w:p w14:paraId="16C4EB03" w14:textId="77777777" w:rsidR="008E18FC" w:rsidRDefault="008E18FC" w:rsidP="008E18FC">
      <w:pPr>
        <w:pStyle w:val="Listenabsatz"/>
        <w:numPr>
          <w:ilvl w:val="0"/>
          <w:numId w:val="15"/>
        </w:numPr>
      </w:pPr>
      <w:r>
        <w:t>Eine Möglichkeit, um Kennwerte nach verschiedenen Gruppen aufzuteilen</w:t>
      </w:r>
    </w:p>
    <w:p w14:paraId="16C4EB04" w14:textId="77777777" w:rsidR="00B72D87" w:rsidRDefault="004A5A0E" w:rsidP="004B1572">
      <w:pPr>
        <w:pStyle w:val="Listenabsatz"/>
        <w:numPr>
          <w:ilvl w:val="0"/>
          <w:numId w:val="15"/>
        </w:numPr>
        <w:spacing w:after="0"/>
      </w:pPr>
      <w:r w:rsidRPr="000E34B1">
        <w:rPr>
          <w:noProof/>
          <w:lang w:eastAsia="de-DE"/>
        </w:rPr>
        <w:drawing>
          <wp:anchor distT="0" distB="0" distL="114300" distR="114300" simplePos="0" relativeHeight="251676672" behindDoc="1" locked="0" layoutInCell="1" allowOverlap="1" wp14:anchorId="16C4EBFE" wp14:editId="16C4EBFF">
            <wp:simplePos x="0" y="0"/>
            <wp:positionH relativeFrom="column">
              <wp:posOffset>3783965</wp:posOffset>
            </wp:positionH>
            <wp:positionV relativeFrom="paragraph">
              <wp:posOffset>86995</wp:posOffset>
            </wp:positionV>
            <wp:extent cx="2520950" cy="165735"/>
            <wp:effectExtent l="0" t="0" r="0" b="5715"/>
            <wp:wrapTight wrapText="bothSides">
              <wp:wrapPolygon edited="0">
                <wp:start x="0" y="0"/>
                <wp:lineTo x="0" y="19862"/>
                <wp:lineTo x="21382" y="19862"/>
                <wp:lineTo x="21382"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0950" cy="16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8FC">
        <w:t>Der MEANS Befehl hat folgende Komponenten</w:t>
      </w:r>
    </w:p>
    <w:p w14:paraId="16C4EB05" w14:textId="77777777" w:rsidR="00B72D87" w:rsidRDefault="00B72D87" w:rsidP="00B72D87">
      <w:pPr>
        <w:pStyle w:val="Default"/>
        <w:numPr>
          <w:ilvl w:val="1"/>
          <w:numId w:val="15"/>
        </w:numPr>
        <w:spacing w:after="39"/>
        <w:rPr>
          <w:sz w:val="22"/>
          <w:szCs w:val="22"/>
        </w:rPr>
      </w:pPr>
      <w:r>
        <w:rPr>
          <w:sz w:val="22"/>
          <w:szCs w:val="22"/>
        </w:rPr>
        <w:t xml:space="preserve">Der Befehl: </w:t>
      </w:r>
      <w:r>
        <w:rPr>
          <w:b/>
          <w:bCs/>
          <w:sz w:val="22"/>
          <w:szCs w:val="22"/>
        </w:rPr>
        <w:t xml:space="preserve">MEANS </w:t>
      </w:r>
    </w:p>
    <w:p w14:paraId="16C4EB06" w14:textId="77777777" w:rsidR="00B72D87" w:rsidRDefault="00B72D87" w:rsidP="00B72D87">
      <w:pPr>
        <w:pStyle w:val="Default"/>
        <w:numPr>
          <w:ilvl w:val="1"/>
          <w:numId w:val="15"/>
        </w:numPr>
        <w:spacing w:after="39"/>
        <w:rPr>
          <w:sz w:val="22"/>
          <w:szCs w:val="22"/>
        </w:rPr>
      </w:pPr>
      <w:r>
        <w:rPr>
          <w:sz w:val="22"/>
          <w:szCs w:val="22"/>
        </w:rPr>
        <w:t xml:space="preserve">Die Variable (oder die Variablenliste) von der wir die Kennwerte berechnen wollen </w:t>
      </w:r>
    </w:p>
    <w:p w14:paraId="16C4EB07" w14:textId="77777777" w:rsidR="00B72D87" w:rsidRDefault="00B72D87" w:rsidP="00B72D87">
      <w:pPr>
        <w:pStyle w:val="Default"/>
        <w:numPr>
          <w:ilvl w:val="1"/>
          <w:numId w:val="15"/>
        </w:numPr>
        <w:spacing w:after="39"/>
        <w:rPr>
          <w:sz w:val="22"/>
          <w:szCs w:val="22"/>
        </w:rPr>
      </w:pPr>
      <w:r>
        <w:rPr>
          <w:sz w:val="22"/>
          <w:szCs w:val="22"/>
        </w:rPr>
        <w:t xml:space="preserve">Das Schlüsselwort BY </w:t>
      </w:r>
    </w:p>
    <w:p w14:paraId="16C4EB08" w14:textId="77777777" w:rsidR="00B72D87" w:rsidRDefault="00B72D87" w:rsidP="00B72D87">
      <w:pPr>
        <w:pStyle w:val="Default"/>
        <w:numPr>
          <w:ilvl w:val="1"/>
          <w:numId w:val="15"/>
        </w:numPr>
        <w:spacing w:after="39"/>
        <w:rPr>
          <w:sz w:val="22"/>
          <w:szCs w:val="22"/>
        </w:rPr>
      </w:pPr>
      <w:r>
        <w:rPr>
          <w:sz w:val="22"/>
          <w:szCs w:val="22"/>
        </w:rPr>
        <w:t xml:space="preserve">Die Variable, nach der die Gruppen aufgeteilt werden sollen </w:t>
      </w:r>
    </w:p>
    <w:p w14:paraId="16C4EB09" w14:textId="77777777" w:rsidR="00B72D87" w:rsidRDefault="00B72D87" w:rsidP="00B72D87">
      <w:pPr>
        <w:pStyle w:val="Default"/>
        <w:numPr>
          <w:ilvl w:val="1"/>
          <w:numId w:val="15"/>
        </w:numPr>
        <w:spacing w:after="39"/>
        <w:rPr>
          <w:sz w:val="22"/>
          <w:szCs w:val="22"/>
        </w:rPr>
      </w:pPr>
      <w:r>
        <w:rPr>
          <w:sz w:val="22"/>
          <w:szCs w:val="22"/>
        </w:rPr>
        <w:t xml:space="preserve">Der Unterbefehl /CELLS </w:t>
      </w:r>
    </w:p>
    <w:p w14:paraId="16C4EB0A" w14:textId="77777777" w:rsidR="00B72D87" w:rsidRDefault="00CF3EDB" w:rsidP="000E34B1">
      <w:pPr>
        <w:pStyle w:val="Default"/>
        <w:numPr>
          <w:ilvl w:val="1"/>
          <w:numId w:val="15"/>
        </w:numPr>
        <w:spacing w:after="39"/>
        <w:rPr>
          <w:sz w:val="22"/>
          <w:szCs w:val="22"/>
        </w:rPr>
      </w:pPr>
      <w:r w:rsidRPr="009D0684">
        <w:rPr>
          <w:noProof/>
          <w:lang w:eastAsia="de-DE"/>
        </w:rPr>
        <w:lastRenderedPageBreak/>
        <w:drawing>
          <wp:anchor distT="0" distB="0" distL="114300" distR="114300" simplePos="0" relativeHeight="251675648" behindDoc="1" locked="0" layoutInCell="1" allowOverlap="1" wp14:anchorId="16C4EC00" wp14:editId="16C4EC01">
            <wp:simplePos x="0" y="0"/>
            <wp:positionH relativeFrom="column">
              <wp:posOffset>4345305</wp:posOffset>
            </wp:positionH>
            <wp:positionV relativeFrom="paragraph">
              <wp:posOffset>182245</wp:posOffset>
            </wp:positionV>
            <wp:extent cx="2228850" cy="1529080"/>
            <wp:effectExtent l="0" t="0" r="0" b="0"/>
            <wp:wrapTight wrapText="bothSides">
              <wp:wrapPolygon edited="0">
                <wp:start x="0" y="0"/>
                <wp:lineTo x="0" y="21259"/>
                <wp:lineTo x="21415" y="21259"/>
                <wp:lineTo x="21415"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885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D87">
        <w:rPr>
          <w:sz w:val="22"/>
          <w:szCs w:val="22"/>
        </w:rPr>
        <w:t xml:space="preserve">Eine Liste der Kennwerte, die uns ausgegeben werden sollen </w:t>
      </w:r>
    </w:p>
    <w:p w14:paraId="16C4EB0B" w14:textId="77777777" w:rsidR="00B72D87" w:rsidRDefault="00B72D87" w:rsidP="00B72D87">
      <w:pPr>
        <w:pStyle w:val="Default"/>
        <w:numPr>
          <w:ilvl w:val="1"/>
          <w:numId w:val="15"/>
        </w:numPr>
        <w:rPr>
          <w:sz w:val="22"/>
          <w:szCs w:val="22"/>
        </w:rPr>
      </w:pPr>
      <w:r>
        <w:rPr>
          <w:sz w:val="22"/>
          <w:szCs w:val="22"/>
        </w:rPr>
        <w:t xml:space="preserve">Ein Punkt zum Abschluss </w:t>
      </w:r>
    </w:p>
    <w:p w14:paraId="16C4EB0C" w14:textId="77777777" w:rsidR="008E18FC" w:rsidRDefault="005C2389" w:rsidP="00B72D87">
      <w:pPr>
        <w:pStyle w:val="Listenabsatz"/>
        <w:numPr>
          <w:ilvl w:val="0"/>
          <w:numId w:val="15"/>
        </w:numPr>
      </w:pPr>
      <w:r>
        <w:t>Mögliche Kennwerte, die angefordert werden können</w:t>
      </w:r>
    </w:p>
    <w:p w14:paraId="16C4EB0D" w14:textId="77777777" w:rsidR="005C2389" w:rsidRDefault="005C2389" w:rsidP="009D0684">
      <w:pPr>
        <w:pStyle w:val="Listenabsatz"/>
        <w:numPr>
          <w:ilvl w:val="1"/>
          <w:numId w:val="16"/>
        </w:numPr>
      </w:pPr>
      <w:r>
        <w:t>MEAN (Mittelwert)</w:t>
      </w:r>
    </w:p>
    <w:p w14:paraId="16C4EB0E" w14:textId="77777777" w:rsidR="005C2389" w:rsidRDefault="005C2389" w:rsidP="009D0684">
      <w:pPr>
        <w:pStyle w:val="Listenabsatz"/>
        <w:numPr>
          <w:ilvl w:val="1"/>
          <w:numId w:val="16"/>
        </w:numPr>
      </w:pPr>
      <w:r>
        <w:t>STDDEV (Standardabweichung)</w:t>
      </w:r>
    </w:p>
    <w:p w14:paraId="16C4EB0F" w14:textId="77777777" w:rsidR="005C2389" w:rsidRDefault="005C2389" w:rsidP="009D0684">
      <w:pPr>
        <w:pStyle w:val="Listenabsatz"/>
        <w:numPr>
          <w:ilvl w:val="1"/>
          <w:numId w:val="16"/>
        </w:numPr>
      </w:pPr>
      <w:r>
        <w:t>COUNT (Anzahl gültiger Werte, Häufigkeit)</w:t>
      </w:r>
    </w:p>
    <w:p w14:paraId="16C4EB10" w14:textId="77777777" w:rsidR="005C2389" w:rsidRDefault="005C2389" w:rsidP="009D0684">
      <w:pPr>
        <w:pStyle w:val="Listenabsatz"/>
        <w:numPr>
          <w:ilvl w:val="1"/>
          <w:numId w:val="16"/>
        </w:numPr>
      </w:pPr>
      <w:r>
        <w:t>MIN und MAX (Minimum und Maximum)</w:t>
      </w:r>
    </w:p>
    <w:p w14:paraId="16C4EB11" w14:textId="77777777" w:rsidR="005C2389" w:rsidRDefault="00E4718E" w:rsidP="009D0684">
      <w:pPr>
        <w:pStyle w:val="Listenabsatz"/>
        <w:numPr>
          <w:ilvl w:val="1"/>
          <w:numId w:val="16"/>
        </w:numPr>
      </w:pPr>
      <w:r>
        <w:t>SKEW (Schiefe)</w:t>
      </w:r>
    </w:p>
    <w:p w14:paraId="16C4EB12" w14:textId="77777777" w:rsidR="00E4718E" w:rsidRDefault="00E4718E" w:rsidP="009D0684">
      <w:pPr>
        <w:pStyle w:val="Listenabsatz"/>
        <w:numPr>
          <w:ilvl w:val="1"/>
          <w:numId w:val="16"/>
        </w:numPr>
      </w:pPr>
      <w:r>
        <w:t>MEDIAN (Median)</w:t>
      </w:r>
      <w:r w:rsidR="009D0684" w:rsidRPr="009D0684">
        <w:t xml:space="preserve"> </w:t>
      </w:r>
    </w:p>
    <w:p w14:paraId="16C4EB13" w14:textId="77777777" w:rsidR="00E4718E" w:rsidRDefault="00E4718E" w:rsidP="009D0684">
      <w:pPr>
        <w:pStyle w:val="Listenabsatz"/>
        <w:numPr>
          <w:ilvl w:val="1"/>
          <w:numId w:val="16"/>
        </w:numPr>
      </w:pPr>
      <w:r>
        <w:t>SEMEAN (Standardfehler)</w:t>
      </w:r>
    </w:p>
    <w:p w14:paraId="16C4EB14" w14:textId="77777777" w:rsidR="00E4718E" w:rsidRDefault="00E4718E" w:rsidP="00CF3EDB">
      <w:pPr>
        <w:pStyle w:val="Listenabsatz"/>
        <w:numPr>
          <w:ilvl w:val="1"/>
          <w:numId w:val="16"/>
        </w:numPr>
      </w:pPr>
      <w:r>
        <w:t>VAR (Varianz</w:t>
      </w:r>
    </w:p>
    <w:p w14:paraId="16C4EB15" w14:textId="77777777" w:rsidR="00966200" w:rsidRDefault="00966200" w:rsidP="00CF3EDB">
      <w:pPr>
        <w:pStyle w:val="Listenabsatz"/>
        <w:numPr>
          <w:ilvl w:val="0"/>
          <w:numId w:val="15"/>
        </w:numPr>
      </w:pPr>
      <w:r>
        <w:t>Lässt man den Unterbefehl /CELLS weg, wählt SPSS automatisch eine Auswahl an Kennwerten</w:t>
      </w:r>
    </w:p>
    <w:p w14:paraId="16C4EB16" w14:textId="77777777" w:rsidR="00966200" w:rsidRDefault="00DB0306" w:rsidP="00CF3EDB">
      <w:pPr>
        <w:pStyle w:val="Listenabsatz"/>
        <w:numPr>
          <w:ilvl w:val="0"/>
          <w:numId w:val="15"/>
        </w:numPr>
      </w:pPr>
      <w:r w:rsidRPr="00CF3EDB">
        <w:rPr>
          <w:noProof/>
          <w:lang w:eastAsia="de-DE"/>
        </w:rPr>
        <w:drawing>
          <wp:anchor distT="0" distB="0" distL="114300" distR="114300" simplePos="0" relativeHeight="251679744" behindDoc="1" locked="0" layoutInCell="1" allowOverlap="1" wp14:anchorId="16C4EC02" wp14:editId="16C4EC03">
            <wp:simplePos x="0" y="0"/>
            <wp:positionH relativeFrom="column">
              <wp:posOffset>4706620</wp:posOffset>
            </wp:positionH>
            <wp:positionV relativeFrom="paragraph">
              <wp:posOffset>62865</wp:posOffset>
            </wp:positionV>
            <wp:extent cx="1771650" cy="260350"/>
            <wp:effectExtent l="0" t="0" r="0" b="6350"/>
            <wp:wrapTight wrapText="bothSides">
              <wp:wrapPolygon edited="0">
                <wp:start x="0" y="0"/>
                <wp:lineTo x="0" y="20546"/>
                <wp:lineTo x="21368" y="20546"/>
                <wp:lineTo x="21368"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1650" cy="260350"/>
                    </a:xfrm>
                    <a:prstGeom prst="rect">
                      <a:avLst/>
                    </a:prstGeom>
                    <a:noFill/>
                    <a:ln>
                      <a:noFill/>
                    </a:ln>
                  </pic:spPr>
                </pic:pic>
              </a:graphicData>
            </a:graphic>
          </wp:anchor>
        </w:drawing>
      </w:r>
      <w:r w:rsidRPr="00CF3EDB">
        <w:rPr>
          <w:noProof/>
          <w:lang w:eastAsia="de-DE"/>
        </w:rPr>
        <w:drawing>
          <wp:anchor distT="0" distB="0" distL="114300" distR="114300" simplePos="0" relativeHeight="251680768" behindDoc="1" locked="0" layoutInCell="1" allowOverlap="1" wp14:anchorId="16C4EC04" wp14:editId="16C4EC05">
            <wp:simplePos x="0" y="0"/>
            <wp:positionH relativeFrom="column">
              <wp:posOffset>4707890</wp:posOffset>
            </wp:positionH>
            <wp:positionV relativeFrom="paragraph">
              <wp:posOffset>370205</wp:posOffset>
            </wp:positionV>
            <wp:extent cx="1866265" cy="2442845"/>
            <wp:effectExtent l="0" t="0" r="635" b="0"/>
            <wp:wrapTight wrapText="bothSides">
              <wp:wrapPolygon edited="0">
                <wp:start x="0" y="0"/>
                <wp:lineTo x="0" y="21392"/>
                <wp:lineTo x="21387" y="21392"/>
                <wp:lineTo x="21387"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66265" cy="2442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200">
        <w:t>Schreibt man nach BY mehrere Variablen, erhält man mehrere Tabellen</w:t>
      </w:r>
      <w:r w:rsidR="002F04EA">
        <w:t>, die jeweils nach einer dieser Variablen aufgeteilt ist</w:t>
      </w:r>
    </w:p>
    <w:p w14:paraId="16C4EB17" w14:textId="77777777" w:rsidR="002F04EA" w:rsidRDefault="002F04EA" w:rsidP="00CF3EDB">
      <w:pPr>
        <w:pStyle w:val="Listenabsatz"/>
        <w:numPr>
          <w:ilvl w:val="0"/>
          <w:numId w:val="15"/>
        </w:numPr>
      </w:pPr>
      <w:r>
        <w:t>Schreibt man nach BY mehrere Variablen und trennt diese jeweils durch ein weiteres BY ab, erhält man eine verschachtelte Tabelle</w:t>
      </w:r>
    </w:p>
    <w:p w14:paraId="16C4EB18" w14:textId="77777777" w:rsidR="00DB0306" w:rsidRDefault="00DB0306" w:rsidP="00DB0306">
      <w:pPr>
        <w:pStyle w:val="Listenabsatz"/>
      </w:pPr>
      <w:r w:rsidRPr="00CF3EDB">
        <w:rPr>
          <w:noProof/>
          <w:lang w:eastAsia="de-DE"/>
        </w:rPr>
        <w:drawing>
          <wp:anchor distT="0" distB="0" distL="114300" distR="114300" simplePos="0" relativeHeight="251677696" behindDoc="1" locked="0" layoutInCell="1" allowOverlap="1" wp14:anchorId="16C4EC06" wp14:editId="16C4EC07">
            <wp:simplePos x="0" y="0"/>
            <wp:positionH relativeFrom="column">
              <wp:posOffset>438785</wp:posOffset>
            </wp:positionH>
            <wp:positionV relativeFrom="paragraph">
              <wp:posOffset>57150</wp:posOffset>
            </wp:positionV>
            <wp:extent cx="2457450" cy="295910"/>
            <wp:effectExtent l="0" t="0" r="0" b="8890"/>
            <wp:wrapTight wrapText="bothSides">
              <wp:wrapPolygon edited="0">
                <wp:start x="0" y="0"/>
                <wp:lineTo x="0" y="20858"/>
                <wp:lineTo x="21433" y="20858"/>
                <wp:lineTo x="21433"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745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4EB19" w14:textId="77777777" w:rsidR="00DB0306" w:rsidRDefault="00DB0306" w:rsidP="00DB0306">
      <w:r w:rsidRPr="00CF3EDB">
        <w:rPr>
          <w:noProof/>
          <w:lang w:eastAsia="de-DE"/>
        </w:rPr>
        <w:drawing>
          <wp:anchor distT="0" distB="0" distL="114300" distR="114300" simplePos="0" relativeHeight="251678720" behindDoc="1" locked="0" layoutInCell="1" allowOverlap="1" wp14:anchorId="16C4EC08" wp14:editId="16C4EC09">
            <wp:simplePos x="0" y="0"/>
            <wp:positionH relativeFrom="column">
              <wp:posOffset>358775</wp:posOffset>
            </wp:positionH>
            <wp:positionV relativeFrom="paragraph">
              <wp:posOffset>69215</wp:posOffset>
            </wp:positionV>
            <wp:extent cx="2329558" cy="1797050"/>
            <wp:effectExtent l="0" t="0" r="0" b="0"/>
            <wp:wrapTight wrapText="bothSides">
              <wp:wrapPolygon edited="0">
                <wp:start x="0" y="0"/>
                <wp:lineTo x="0" y="21295"/>
                <wp:lineTo x="21376" y="21295"/>
                <wp:lineTo x="21376"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29558"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4EB1A" w14:textId="77777777" w:rsidR="00DB0306" w:rsidRDefault="00DB0306" w:rsidP="00DB0306"/>
    <w:p w14:paraId="16C4EB1B" w14:textId="77777777" w:rsidR="00DB0306" w:rsidRDefault="00DB0306" w:rsidP="00DB0306"/>
    <w:p w14:paraId="16C4EB1C" w14:textId="77777777" w:rsidR="00DB0306" w:rsidRDefault="00DB0306" w:rsidP="00DB0306"/>
    <w:p w14:paraId="16C4EB1D" w14:textId="77777777" w:rsidR="00DB0306" w:rsidRDefault="00DB0306" w:rsidP="00DB0306"/>
    <w:p w14:paraId="16C4EB1E" w14:textId="77777777" w:rsidR="00DB0306" w:rsidRDefault="00DB0306" w:rsidP="00DB0306"/>
    <w:p w14:paraId="16C4EB1F" w14:textId="77777777" w:rsidR="00DB0306" w:rsidRDefault="00DB0306" w:rsidP="00DB0306"/>
    <w:p w14:paraId="16C4EB20" w14:textId="77777777" w:rsidR="00DA71DC" w:rsidRPr="00DA71DC" w:rsidRDefault="00DA71DC" w:rsidP="00DA71DC">
      <w:pPr>
        <w:rPr>
          <w:sz w:val="24"/>
          <w:u w:val="single"/>
        </w:rPr>
      </w:pPr>
      <w:r w:rsidRPr="00DA71DC">
        <w:rPr>
          <w:sz w:val="24"/>
          <w:u w:val="single"/>
        </w:rPr>
        <w:t>Filtern und Dateien aufteilen</w:t>
      </w:r>
    </w:p>
    <w:p w14:paraId="16C4EB21" w14:textId="77777777" w:rsidR="00DA71DC" w:rsidRPr="00DA71DC" w:rsidRDefault="00DA71DC" w:rsidP="00DA71DC">
      <w:pPr>
        <w:rPr>
          <w:b/>
          <w:u w:val="single"/>
        </w:rPr>
      </w:pPr>
      <w:r w:rsidRPr="00DA71DC">
        <w:rPr>
          <w:b/>
          <w:u w:val="single"/>
        </w:rPr>
        <w:t>Filter</w:t>
      </w:r>
    </w:p>
    <w:p w14:paraId="16C4EB22" w14:textId="77777777" w:rsidR="00DA71DC" w:rsidRDefault="00681F95" w:rsidP="00077A1F">
      <w:pPr>
        <w:pStyle w:val="Listenabsatz"/>
        <w:numPr>
          <w:ilvl w:val="0"/>
          <w:numId w:val="21"/>
        </w:numPr>
      </w:pPr>
      <w:r>
        <w:t>Wird benutzt, um nicht alle Personen eines Datensatzes in Berechnungen aufzunehmen (z.B. Ausreißer oder um sich nur einen Speziellen Teil der Personen anzuschauen)</w:t>
      </w:r>
    </w:p>
    <w:p w14:paraId="16C4EB23" w14:textId="77777777" w:rsidR="00DB0306" w:rsidRDefault="002F1045" w:rsidP="006C3D46">
      <w:pPr>
        <w:pStyle w:val="Listenabsatz"/>
        <w:numPr>
          <w:ilvl w:val="0"/>
          <w:numId w:val="22"/>
        </w:numPr>
      </w:pPr>
      <w:r w:rsidRPr="00077A1F">
        <w:rPr>
          <w:noProof/>
          <w:lang w:eastAsia="de-DE"/>
        </w:rPr>
        <w:drawing>
          <wp:anchor distT="0" distB="0" distL="114300" distR="114300" simplePos="0" relativeHeight="251687936" behindDoc="1" locked="0" layoutInCell="1" allowOverlap="1" wp14:anchorId="16C4EC0A" wp14:editId="16C4EC0B">
            <wp:simplePos x="0" y="0"/>
            <wp:positionH relativeFrom="column">
              <wp:posOffset>3669665</wp:posOffset>
            </wp:positionH>
            <wp:positionV relativeFrom="paragraph">
              <wp:posOffset>93345</wp:posOffset>
            </wp:positionV>
            <wp:extent cx="2988791" cy="285750"/>
            <wp:effectExtent l="0" t="0" r="2540" b="0"/>
            <wp:wrapTight wrapText="bothSides">
              <wp:wrapPolygon edited="0">
                <wp:start x="0" y="0"/>
                <wp:lineTo x="0" y="20160"/>
                <wp:lineTo x="21481" y="20160"/>
                <wp:lineTo x="21481"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8791"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655">
        <w:t>Filtervariable erstellen, in der alle Personen, die eingehen sollen eine 1 enthalten und alle auszuschließenden eine 0</w:t>
      </w:r>
    </w:p>
    <w:p w14:paraId="16C4EB24" w14:textId="77777777" w:rsidR="006A0655" w:rsidRDefault="002F1045" w:rsidP="006C3D46">
      <w:pPr>
        <w:pStyle w:val="Listenabsatz"/>
        <w:numPr>
          <w:ilvl w:val="1"/>
          <w:numId w:val="22"/>
        </w:numPr>
      </w:pPr>
      <w:r w:rsidRPr="0088067A">
        <w:rPr>
          <w:noProof/>
          <w:lang w:eastAsia="de-DE"/>
        </w:rPr>
        <w:drawing>
          <wp:anchor distT="0" distB="0" distL="114300" distR="114300" simplePos="0" relativeHeight="251688960" behindDoc="1" locked="0" layoutInCell="1" allowOverlap="1" wp14:anchorId="16C4EC0C" wp14:editId="16C4EC0D">
            <wp:simplePos x="0" y="0"/>
            <wp:positionH relativeFrom="column">
              <wp:posOffset>4578985</wp:posOffset>
            </wp:positionH>
            <wp:positionV relativeFrom="paragraph">
              <wp:posOffset>62230</wp:posOffset>
            </wp:positionV>
            <wp:extent cx="1651635" cy="203200"/>
            <wp:effectExtent l="0" t="0" r="5715" b="6350"/>
            <wp:wrapTight wrapText="bothSides">
              <wp:wrapPolygon edited="0">
                <wp:start x="0" y="0"/>
                <wp:lineTo x="0" y="20250"/>
                <wp:lineTo x="21426" y="20250"/>
                <wp:lineTo x="21426"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1635" cy="20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67A">
        <w:t>(</w:t>
      </w:r>
      <w:r w:rsidR="00077A1F">
        <w:t>Statt ~= kann auch NOT geschrieben werden</w:t>
      </w:r>
      <w:r w:rsidR="0088067A">
        <w:t>)</w:t>
      </w:r>
    </w:p>
    <w:p w14:paraId="16C4EB25" w14:textId="77777777" w:rsidR="00077A1F" w:rsidRDefault="0088067A" w:rsidP="006C3D46">
      <w:pPr>
        <w:pStyle w:val="Listenabsatz"/>
        <w:numPr>
          <w:ilvl w:val="0"/>
          <w:numId w:val="22"/>
        </w:numPr>
      </w:pPr>
      <w:r>
        <w:t>Den eigentlichen Filter Befehl verwenden</w:t>
      </w:r>
    </w:p>
    <w:p w14:paraId="16C4EB26" w14:textId="77777777" w:rsidR="002F1045" w:rsidRDefault="003E095B" w:rsidP="006C3D46">
      <w:pPr>
        <w:pStyle w:val="Listenabsatz"/>
        <w:numPr>
          <w:ilvl w:val="0"/>
          <w:numId w:val="22"/>
        </w:numPr>
      </w:pPr>
      <w:r w:rsidRPr="003E095B">
        <w:rPr>
          <w:noProof/>
          <w:lang w:eastAsia="de-DE"/>
        </w:rPr>
        <w:drawing>
          <wp:anchor distT="0" distB="0" distL="114300" distR="114300" simplePos="0" relativeHeight="251689984" behindDoc="1" locked="0" layoutInCell="1" allowOverlap="1" wp14:anchorId="16C4EC0E" wp14:editId="16C4EC0F">
            <wp:simplePos x="0" y="0"/>
            <wp:positionH relativeFrom="column">
              <wp:posOffset>5380355</wp:posOffset>
            </wp:positionH>
            <wp:positionV relativeFrom="paragraph">
              <wp:posOffset>106045</wp:posOffset>
            </wp:positionV>
            <wp:extent cx="660400" cy="144145"/>
            <wp:effectExtent l="0" t="0" r="6350" b="8255"/>
            <wp:wrapTight wrapText="bothSides">
              <wp:wrapPolygon edited="0">
                <wp:start x="0" y="0"/>
                <wp:lineTo x="0" y="19982"/>
                <wp:lineTo x="21185" y="19982"/>
                <wp:lineTo x="21185"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040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045">
        <w:t>Um den Befehl wieder zu beenden, muss man ihn ausschalten! Ansonsten rechnet SPSS dauerhaft ohne die ausgeschlossene Variable</w:t>
      </w:r>
    </w:p>
    <w:p w14:paraId="16C4EB27" w14:textId="77777777" w:rsidR="00DA71DC" w:rsidRPr="00DA71DC" w:rsidRDefault="00DA71DC" w:rsidP="00DA71DC">
      <w:pPr>
        <w:rPr>
          <w:b/>
          <w:u w:val="single"/>
        </w:rPr>
      </w:pPr>
      <w:r w:rsidRPr="00DA71DC">
        <w:rPr>
          <w:b/>
          <w:u w:val="single"/>
        </w:rPr>
        <w:t>Split File</w:t>
      </w:r>
    </w:p>
    <w:p w14:paraId="16C4EB28" w14:textId="77777777" w:rsidR="00DA71DC" w:rsidRDefault="006C3D46" w:rsidP="00DA71DC">
      <w:pPr>
        <w:pStyle w:val="Listenabsatz"/>
        <w:numPr>
          <w:ilvl w:val="0"/>
          <w:numId w:val="21"/>
        </w:numPr>
      </w:pPr>
      <w:r>
        <w:t>Bewirkt, dass derselbe Befehl auf mehrere Gruppen separat angewendet wird</w:t>
      </w:r>
    </w:p>
    <w:p w14:paraId="16C4EB29" w14:textId="77777777" w:rsidR="006C3D46" w:rsidRDefault="006C3D46" w:rsidP="009E12FC">
      <w:pPr>
        <w:pStyle w:val="Listenabsatz"/>
        <w:numPr>
          <w:ilvl w:val="0"/>
          <w:numId w:val="21"/>
        </w:numPr>
      </w:pPr>
      <w:r>
        <w:t>Man kann zum Beispiel Kreuztabellen einmal für Männer und einmal für Frauen erstellen</w:t>
      </w:r>
    </w:p>
    <w:p w14:paraId="16C4EB2A" w14:textId="77777777" w:rsidR="006C3D46" w:rsidRDefault="009E12FC" w:rsidP="006C3D46">
      <w:pPr>
        <w:pStyle w:val="Listenabsatz"/>
        <w:numPr>
          <w:ilvl w:val="1"/>
          <w:numId w:val="21"/>
        </w:numPr>
      </w:pPr>
      <w:r w:rsidRPr="009E12FC">
        <w:rPr>
          <w:noProof/>
          <w:lang w:eastAsia="de-DE"/>
        </w:rPr>
        <w:drawing>
          <wp:anchor distT="0" distB="0" distL="114300" distR="114300" simplePos="0" relativeHeight="251691008" behindDoc="1" locked="0" layoutInCell="1" allowOverlap="1" wp14:anchorId="16C4EC10" wp14:editId="16C4EC11">
            <wp:simplePos x="0" y="0"/>
            <wp:positionH relativeFrom="column">
              <wp:posOffset>5055235</wp:posOffset>
            </wp:positionH>
            <wp:positionV relativeFrom="paragraph">
              <wp:posOffset>3175</wp:posOffset>
            </wp:positionV>
            <wp:extent cx="1604645" cy="184150"/>
            <wp:effectExtent l="0" t="0" r="0" b="6350"/>
            <wp:wrapTight wrapText="bothSides">
              <wp:wrapPolygon edited="0">
                <wp:start x="0" y="0"/>
                <wp:lineTo x="0" y="20110"/>
                <wp:lineTo x="21284" y="20110"/>
                <wp:lineTo x="21284" y="0"/>
                <wp:lineTo x="0" y="0"/>
              </wp:wrapPolygon>
            </wp:wrapTight>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4645" cy="18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D46">
        <w:t>Datensatz nach der Variable sortieren, nach der gesplittet werden soll</w:t>
      </w:r>
    </w:p>
    <w:p w14:paraId="16C4EB2B" w14:textId="77777777" w:rsidR="006C3D46" w:rsidRDefault="009E12FC" w:rsidP="006C3D46">
      <w:pPr>
        <w:pStyle w:val="Listenabsatz"/>
        <w:numPr>
          <w:ilvl w:val="1"/>
          <w:numId w:val="21"/>
        </w:numPr>
      </w:pPr>
      <w:r w:rsidRPr="009E12FC">
        <w:rPr>
          <w:noProof/>
          <w:lang w:eastAsia="de-DE"/>
        </w:rPr>
        <w:drawing>
          <wp:anchor distT="0" distB="0" distL="114300" distR="114300" simplePos="0" relativeHeight="251692032" behindDoc="1" locked="0" layoutInCell="1" allowOverlap="1" wp14:anchorId="16C4EC12" wp14:editId="16C4EC13">
            <wp:simplePos x="0" y="0"/>
            <wp:positionH relativeFrom="column">
              <wp:posOffset>4584065</wp:posOffset>
            </wp:positionH>
            <wp:positionV relativeFrom="paragraph">
              <wp:posOffset>35560</wp:posOffset>
            </wp:positionV>
            <wp:extent cx="2072005" cy="158750"/>
            <wp:effectExtent l="0" t="0" r="4445" b="0"/>
            <wp:wrapTight wrapText="bothSides">
              <wp:wrapPolygon edited="0">
                <wp:start x="0" y="0"/>
                <wp:lineTo x="0" y="18144"/>
                <wp:lineTo x="21448" y="18144"/>
                <wp:lineTo x="21448" y="0"/>
                <wp:lineTo x="0" y="0"/>
              </wp:wrapPolygon>
            </wp:wrapTight>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2005"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D46">
        <w:t>Split Befehl anwenden</w:t>
      </w:r>
    </w:p>
    <w:p w14:paraId="16C4EB2C" w14:textId="77777777" w:rsidR="006C3D46" w:rsidRDefault="009E12FC" w:rsidP="009E12FC">
      <w:pPr>
        <w:pStyle w:val="Listenabsatz"/>
        <w:numPr>
          <w:ilvl w:val="2"/>
          <w:numId w:val="21"/>
        </w:numPr>
      </w:pPr>
      <w:r>
        <w:t>Man könnte hier hinter dem BY auch mehrere Variablen nennen</w:t>
      </w:r>
    </w:p>
    <w:p w14:paraId="16C4EB2D" w14:textId="77777777" w:rsidR="009E12FC" w:rsidRDefault="009E12FC" w:rsidP="009E12FC">
      <w:pPr>
        <w:pStyle w:val="Listenabsatz"/>
        <w:numPr>
          <w:ilvl w:val="1"/>
          <w:numId w:val="21"/>
        </w:numPr>
      </w:pPr>
      <w:r w:rsidRPr="009E12FC">
        <w:rPr>
          <w:noProof/>
          <w:lang w:eastAsia="de-DE"/>
        </w:rPr>
        <w:lastRenderedPageBreak/>
        <w:drawing>
          <wp:anchor distT="0" distB="0" distL="114300" distR="114300" simplePos="0" relativeHeight="251693056" behindDoc="1" locked="0" layoutInCell="1" allowOverlap="1" wp14:anchorId="16C4EC14" wp14:editId="16C4EC15">
            <wp:simplePos x="0" y="0"/>
            <wp:positionH relativeFrom="column">
              <wp:posOffset>5415915</wp:posOffset>
            </wp:positionH>
            <wp:positionV relativeFrom="paragraph">
              <wp:posOffset>7620</wp:posOffset>
            </wp:positionV>
            <wp:extent cx="926465" cy="189865"/>
            <wp:effectExtent l="0" t="0" r="6985" b="635"/>
            <wp:wrapTight wrapText="bothSides">
              <wp:wrapPolygon edited="0">
                <wp:start x="0" y="0"/>
                <wp:lineTo x="0" y="19505"/>
                <wp:lineTo x="21319" y="19505"/>
                <wp:lineTo x="21319"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6465" cy="189865"/>
                    </a:xfrm>
                    <a:prstGeom prst="rect">
                      <a:avLst/>
                    </a:prstGeom>
                    <a:noFill/>
                    <a:ln>
                      <a:noFill/>
                    </a:ln>
                  </pic:spPr>
                </pic:pic>
              </a:graphicData>
            </a:graphic>
            <wp14:sizeRelH relativeFrom="margin">
              <wp14:pctWidth>0</wp14:pctWidth>
            </wp14:sizeRelH>
            <wp14:sizeRelV relativeFrom="margin">
              <wp14:pctHeight>0</wp14:pctHeight>
            </wp14:sizeRelV>
          </wp:anchor>
        </w:drawing>
      </w:r>
      <w:r>
        <w:t>Um den Befehl zu beenden, muss man auch ihn wieder ausschalten</w:t>
      </w:r>
    </w:p>
    <w:p w14:paraId="16C4EB2E" w14:textId="77777777" w:rsidR="00DA71DC" w:rsidRDefault="00DA71DC" w:rsidP="00CF3EDB">
      <w:pPr>
        <w:pStyle w:val="Listenabsatz"/>
        <w:ind w:left="1440"/>
      </w:pPr>
    </w:p>
    <w:p w14:paraId="16C4EB2F" w14:textId="77777777" w:rsidR="00E321EE" w:rsidRPr="006407C7" w:rsidRDefault="00C7597A" w:rsidP="00C7597A">
      <w:pPr>
        <w:rPr>
          <w:sz w:val="28"/>
          <w:u w:val="single"/>
        </w:rPr>
      </w:pPr>
      <w:r w:rsidRPr="006407C7">
        <w:rPr>
          <w:sz w:val="28"/>
          <w:u w:val="single"/>
        </w:rPr>
        <w:t>Grafiken &amp; Diagramme</w:t>
      </w:r>
    </w:p>
    <w:p w14:paraId="16C4EB30" w14:textId="77777777" w:rsidR="00C7597A" w:rsidRDefault="00C7597A" w:rsidP="00C7597A">
      <w:pPr>
        <w:pStyle w:val="Listenabsatz"/>
        <w:numPr>
          <w:ilvl w:val="0"/>
          <w:numId w:val="23"/>
        </w:numPr>
      </w:pPr>
      <w:r>
        <w:t xml:space="preserve">Grafik </w:t>
      </w:r>
      <w:r>
        <w:sym w:font="Wingdings" w:char="F0E0"/>
      </w:r>
      <w:r>
        <w:t xml:space="preserve"> Diagrammerstellung </w:t>
      </w:r>
      <w:r>
        <w:sym w:font="Wingdings" w:char="F0E0"/>
      </w:r>
      <w:r>
        <w:t xml:space="preserve"> „Galerie“ Diagrammtyp auswählen </w:t>
      </w:r>
      <w:r>
        <w:sym w:font="Wingdings" w:char="F0E0"/>
      </w:r>
      <w:r>
        <w:t xml:space="preserve"> Variable(n) auswählen</w:t>
      </w:r>
    </w:p>
    <w:p w14:paraId="16C4EB31" w14:textId="77777777" w:rsidR="00C7597A" w:rsidRDefault="00513E6E" w:rsidP="00C7597A">
      <w:pPr>
        <w:pStyle w:val="Listenabsatz"/>
        <w:numPr>
          <w:ilvl w:val="0"/>
          <w:numId w:val="23"/>
        </w:numPr>
      </w:pPr>
      <w:r w:rsidRPr="00EA31E9">
        <w:rPr>
          <w:noProof/>
          <w:lang w:eastAsia="de-DE"/>
        </w:rPr>
        <w:drawing>
          <wp:anchor distT="0" distB="0" distL="114300" distR="114300" simplePos="0" relativeHeight="251698176" behindDoc="1" locked="0" layoutInCell="1" allowOverlap="1" wp14:anchorId="16C4EC16" wp14:editId="16C4EC17">
            <wp:simplePos x="0" y="0"/>
            <wp:positionH relativeFrom="column">
              <wp:posOffset>4605655</wp:posOffset>
            </wp:positionH>
            <wp:positionV relativeFrom="paragraph">
              <wp:posOffset>236855</wp:posOffset>
            </wp:positionV>
            <wp:extent cx="1971675" cy="1583055"/>
            <wp:effectExtent l="0" t="0" r="9525" b="0"/>
            <wp:wrapTight wrapText="bothSides">
              <wp:wrapPolygon edited="0">
                <wp:start x="0" y="0"/>
                <wp:lineTo x="0" y="21314"/>
                <wp:lineTo x="21496" y="21314"/>
                <wp:lineTo x="21496"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71675" cy="158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97A">
        <w:t>Eventuell ist es nötig mit Rechtsklick auf die Variable ihr Skalenniveau umzustellen</w:t>
      </w:r>
    </w:p>
    <w:p w14:paraId="16C4EB32" w14:textId="77777777" w:rsidR="00C7597A" w:rsidRPr="007E2068" w:rsidRDefault="006407C7" w:rsidP="00C7597A">
      <w:pPr>
        <w:rPr>
          <w:b/>
          <w:u w:val="single"/>
        </w:rPr>
      </w:pPr>
      <w:r w:rsidRPr="007E2068">
        <w:rPr>
          <w:b/>
          <w:u w:val="single"/>
        </w:rPr>
        <w:t>Boxplots</w:t>
      </w:r>
    </w:p>
    <w:p w14:paraId="16C4EB33" w14:textId="77777777" w:rsidR="00C7597A" w:rsidRDefault="002B1A53" w:rsidP="002B1A53">
      <w:pPr>
        <w:pStyle w:val="Listenabsatz"/>
        <w:numPr>
          <w:ilvl w:val="0"/>
          <w:numId w:val="24"/>
        </w:numPr>
      </w:pPr>
      <w:r>
        <w:t>Diagramm „Einfacher Boxplot auswählen“</w:t>
      </w:r>
    </w:p>
    <w:p w14:paraId="16C4EB34" w14:textId="77777777" w:rsidR="002B1A53" w:rsidRDefault="002B1A53" w:rsidP="002B1A53">
      <w:pPr>
        <w:pStyle w:val="Listenabsatz"/>
        <w:numPr>
          <w:ilvl w:val="0"/>
          <w:numId w:val="24"/>
        </w:numPr>
      </w:pPr>
      <w:r>
        <w:t>Variable, die man betrachten möchte auf die Y-Achse</w:t>
      </w:r>
    </w:p>
    <w:p w14:paraId="16C4EB35" w14:textId="77777777" w:rsidR="002B1A53" w:rsidRDefault="002B1A53" w:rsidP="00EA31E9">
      <w:pPr>
        <w:pStyle w:val="Listenabsatz"/>
        <w:numPr>
          <w:ilvl w:val="0"/>
          <w:numId w:val="24"/>
        </w:numPr>
      </w:pPr>
      <w:r>
        <w:t xml:space="preserve">Wenn man sich die Verteilung der Variable innerhalb verschiedener Gruppen anschauen will, kann man eine Gruppierungsvariable auf die X-Achse ziehen (nur </w:t>
      </w:r>
      <w:proofErr w:type="spellStart"/>
      <w:r>
        <w:t>nomial</w:t>
      </w:r>
      <w:proofErr w:type="spellEnd"/>
      <w:r>
        <w:t>- oder ordinalskalierte möglich)</w:t>
      </w:r>
    </w:p>
    <w:p w14:paraId="16C4EB36" w14:textId="77777777" w:rsidR="002B1A53" w:rsidRDefault="00EA31E9" w:rsidP="002B1A53">
      <w:pPr>
        <w:pStyle w:val="Listenabsatz"/>
        <w:numPr>
          <w:ilvl w:val="0"/>
          <w:numId w:val="24"/>
        </w:numPr>
      </w:pPr>
      <w:r w:rsidRPr="00EA31E9">
        <w:rPr>
          <w:noProof/>
          <w:lang w:eastAsia="de-DE"/>
        </w:rPr>
        <w:drawing>
          <wp:anchor distT="0" distB="0" distL="114300" distR="114300" simplePos="0" relativeHeight="251697152" behindDoc="1" locked="0" layoutInCell="1" allowOverlap="1" wp14:anchorId="16C4EC18" wp14:editId="16C4EC19">
            <wp:simplePos x="0" y="0"/>
            <wp:positionH relativeFrom="column">
              <wp:posOffset>4713605</wp:posOffset>
            </wp:positionH>
            <wp:positionV relativeFrom="paragraph">
              <wp:posOffset>328930</wp:posOffset>
            </wp:positionV>
            <wp:extent cx="1765935" cy="1492250"/>
            <wp:effectExtent l="0" t="0" r="5715" b="0"/>
            <wp:wrapTight wrapText="bothSides">
              <wp:wrapPolygon edited="0">
                <wp:start x="0" y="0"/>
                <wp:lineTo x="0" y="21232"/>
                <wp:lineTo x="21437" y="21232"/>
                <wp:lineTo x="21437"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65935" cy="1492250"/>
                    </a:xfrm>
                    <a:prstGeom prst="rect">
                      <a:avLst/>
                    </a:prstGeom>
                    <a:noFill/>
                    <a:ln>
                      <a:noFill/>
                    </a:ln>
                  </pic:spPr>
                </pic:pic>
              </a:graphicData>
            </a:graphic>
          </wp:anchor>
        </w:drawing>
      </w:r>
      <w:r w:rsidR="00346925">
        <w:t xml:space="preserve">Um Ausreißer zu markieren: Gruppen/Punkt ID </w:t>
      </w:r>
      <w:r w:rsidR="00346925">
        <w:sym w:font="Wingdings" w:char="F0E0"/>
      </w:r>
      <w:r w:rsidR="00346925">
        <w:t xml:space="preserve"> Häkchen bei Punkt-ID Beschriftung </w:t>
      </w:r>
      <w:r w:rsidR="00346925">
        <w:sym w:font="Wingdings" w:char="F0E0"/>
      </w:r>
      <w:r w:rsidR="00346925">
        <w:t xml:space="preserve"> Punktebeschriftungsvariable</w:t>
      </w:r>
      <w:r w:rsidR="00097364">
        <w:t xml:space="preserve"> (z.B. </w:t>
      </w:r>
      <w:proofErr w:type="spellStart"/>
      <w:r w:rsidR="00097364">
        <w:t>VP_Code</w:t>
      </w:r>
      <w:proofErr w:type="spellEnd"/>
      <w:r w:rsidR="00097364">
        <w:t>)</w:t>
      </w:r>
    </w:p>
    <w:p w14:paraId="16C4EB37" w14:textId="77777777" w:rsidR="00C07D8B" w:rsidRPr="007E2068" w:rsidRDefault="00C07D8B" w:rsidP="00C07D8B">
      <w:pPr>
        <w:rPr>
          <w:b/>
          <w:u w:val="single"/>
        </w:rPr>
      </w:pPr>
      <w:r w:rsidRPr="007E2068">
        <w:rPr>
          <w:b/>
          <w:u w:val="single"/>
        </w:rPr>
        <w:t>Histogramme</w:t>
      </w:r>
    </w:p>
    <w:p w14:paraId="16C4EB38" w14:textId="77777777" w:rsidR="00C07D8B" w:rsidRDefault="00C07D8B" w:rsidP="00C07D8B">
      <w:pPr>
        <w:pStyle w:val="Listenabsatz"/>
        <w:numPr>
          <w:ilvl w:val="0"/>
          <w:numId w:val="25"/>
        </w:numPr>
      </w:pPr>
      <w:r>
        <w:t xml:space="preserve">Entweder über Deskriptive Statistiken </w:t>
      </w:r>
      <w:r>
        <w:sym w:font="Wingdings" w:char="F0E0"/>
      </w:r>
      <w:r>
        <w:t xml:space="preserve"> Häufigkeiten</w:t>
      </w:r>
    </w:p>
    <w:p w14:paraId="16C4EB39" w14:textId="77777777" w:rsidR="00C07D8B" w:rsidRDefault="00C07D8B" w:rsidP="00C07D8B">
      <w:pPr>
        <w:pStyle w:val="Listenabsatz"/>
        <w:numPr>
          <w:ilvl w:val="0"/>
          <w:numId w:val="25"/>
        </w:numPr>
      </w:pPr>
      <w:r>
        <w:t>Oder über Grafikmenü „Histogramm“</w:t>
      </w:r>
    </w:p>
    <w:p w14:paraId="16C4EB3A" w14:textId="77777777" w:rsidR="00C07D8B" w:rsidRDefault="00C07D8B" w:rsidP="00C07D8B">
      <w:pPr>
        <w:pStyle w:val="Listenabsatz"/>
        <w:numPr>
          <w:ilvl w:val="0"/>
          <w:numId w:val="25"/>
        </w:numPr>
      </w:pPr>
      <w:r>
        <w:t>Gewünschte Variable auf die X-Achse (y-Achse enthält ihre Häufigkeit)</w:t>
      </w:r>
    </w:p>
    <w:p w14:paraId="16C4EB3B" w14:textId="77777777" w:rsidR="00C07D8B" w:rsidRDefault="00EA31E9" w:rsidP="00EA31E9">
      <w:pPr>
        <w:pStyle w:val="Listenabsatz"/>
        <w:numPr>
          <w:ilvl w:val="0"/>
          <w:numId w:val="25"/>
        </w:numPr>
      </w:pPr>
      <w:r w:rsidRPr="00EA31E9">
        <w:rPr>
          <w:b/>
          <w:noProof/>
          <w:u w:val="single"/>
          <w:lang w:eastAsia="de-DE"/>
        </w:rPr>
        <w:drawing>
          <wp:anchor distT="0" distB="0" distL="114300" distR="114300" simplePos="0" relativeHeight="251696128" behindDoc="1" locked="0" layoutInCell="1" allowOverlap="1" wp14:anchorId="16C4EC1A" wp14:editId="16C4EC1B">
            <wp:simplePos x="0" y="0"/>
            <wp:positionH relativeFrom="column">
              <wp:posOffset>4554855</wp:posOffset>
            </wp:positionH>
            <wp:positionV relativeFrom="paragraph">
              <wp:posOffset>483870</wp:posOffset>
            </wp:positionV>
            <wp:extent cx="1879600" cy="1511300"/>
            <wp:effectExtent l="0" t="0" r="6350" b="0"/>
            <wp:wrapTight wrapText="bothSides">
              <wp:wrapPolygon edited="0">
                <wp:start x="0" y="0"/>
                <wp:lineTo x="0" y="21237"/>
                <wp:lineTo x="21454" y="21237"/>
                <wp:lineTo x="21454"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79600" cy="1511300"/>
                    </a:xfrm>
                    <a:prstGeom prst="rect">
                      <a:avLst/>
                    </a:prstGeom>
                    <a:noFill/>
                    <a:ln>
                      <a:noFill/>
                    </a:ln>
                  </pic:spPr>
                </pic:pic>
              </a:graphicData>
            </a:graphic>
          </wp:anchor>
        </w:drawing>
      </w:r>
      <w:r w:rsidR="005125AC">
        <w:t xml:space="preserve">Elementareigenschaften </w:t>
      </w:r>
      <w:r w:rsidR="005125AC">
        <w:sym w:font="Wingdings" w:char="F0E0"/>
      </w:r>
      <w:r w:rsidR="005125AC">
        <w:t xml:space="preserve"> Normalverteilung anzeigen lassen </w:t>
      </w:r>
      <w:r w:rsidR="00927FD5">
        <w:t>(</w:t>
      </w:r>
      <w:r w:rsidR="005125AC">
        <w:t xml:space="preserve">oder hier kann man auch unter „Eigenschaften bearbeiten von“ Achsentitel, Minima und Maxima </w:t>
      </w:r>
      <w:r w:rsidR="00BA16C0">
        <w:t xml:space="preserve">und Skalierung </w:t>
      </w:r>
      <w:r w:rsidR="005125AC">
        <w:t>der Achsen ändern</w:t>
      </w:r>
      <w:r w:rsidR="00927FD5">
        <w:t>)</w:t>
      </w:r>
    </w:p>
    <w:p w14:paraId="16C4EB3C" w14:textId="77777777" w:rsidR="003C6EF7" w:rsidRPr="007E2068" w:rsidRDefault="003C6EF7" w:rsidP="003C6EF7">
      <w:pPr>
        <w:rPr>
          <w:b/>
          <w:u w:val="single"/>
        </w:rPr>
      </w:pPr>
      <w:r w:rsidRPr="007E2068">
        <w:rPr>
          <w:b/>
          <w:u w:val="single"/>
        </w:rPr>
        <w:t>Scatterplots</w:t>
      </w:r>
    </w:p>
    <w:p w14:paraId="16C4EB3D" w14:textId="77777777" w:rsidR="003C6EF7" w:rsidRDefault="003C6EF7" w:rsidP="003C6EF7">
      <w:pPr>
        <w:pStyle w:val="Listenabsatz"/>
        <w:numPr>
          <w:ilvl w:val="0"/>
          <w:numId w:val="26"/>
        </w:numPr>
      </w:pPr>
      <w:r>
        <w:t>„Einfaches Streudiagramm“ wählen</w:t>
      </w:r>
    </w:p>
    <w:p w14:paraId="16C4EB3E" w14:textId="77777777" w:rsidR="003C6EF7" w:rsidRDefault="003C6EF7" w:rsidP="003C6EF7">
      <w:pPr>
        <w:pStyle w:val="Listenabsatz"/>
        <w:numPr>
          <w:ilvl w:val="0"/>
          <w:numId w:val="26"/>
        </w:numPr>
      </w:pPr>
      <w:r>
        <w:t>Die beiden Variablen, deren Zusammenhang man betrachten möchte auf X-Achse und Y-Achse ziehen (wie rum ist egal)</w:t>
      </w:r>
    </w:p>
    <w:p w14:paraId="16C4EB3F" w14:textId="77777777" w:rsidR="003C6EF7" w:rsidRDefault="00BD792C" w:rsidP="003C6EF7">
      <w:pPr>
        <w:pStyle w:val="Listenabsatz"/>
        <w:numPr>
          <w:ilvl w:val="0"/>
          <w:numId w:val="26"/>
        </w:numPr>
      </w:pPr>
      <w:r>
        <w:t>Dickere Punkte bedeuten Personen, die exakt die gleichen Wertekombinationen aus X und Y haben</w:t>
      </w:r>
    </w:p>
    <w:p w14:paraId="16C4EB40" w14:textId="77777777" w:rsidR="00B958E8" w:rsidRPr="007E2068" w:rsidRDefault="007E2068" w:rsidP="00B958E8">
      <w:pPr>
        <w:rPr>
          <w:b/>
          <w:u w:val="single"/>
        </w:rPr>
      </w:pPr>
      <w:r w:rsidRPr="007E2068">
        <w:rPr>
          <w:b/>
          <w:noProof/>
          <w:u w:val="single"/>
          <w:lang w:eastAsia="de-DE"/>
        </w:rPr>
        <w:drawing>
          <wp:anchor distT="0" distB="0" distL="114300" distR="114300" simplePos="0" relativeHeight="251695104" behindDoc="1" locked="0" layoutInCell="1" allowOverlap="1" wp14:anchorId="16C4EC1C" wp14:editId="16C4EC1D">
            <wp:simplePos x="0" y="0"/>
            <wp:positionH relativeFrom="column">
              <wp:posOffset>4808855</wp:posOffset>
            </wp:positionH>
            <wp:positionV relativeFrom="paragraph">
              <wp:posOffset>93345</wp:posOffset>
            </wp:positionV>
            <wp:extent cx="1765300" cy="1434465"/>
            <wp:effectExtent l="0" t="0" r="6350" b="0"/>
            <wp:wrapTight wrapText="bothSides">
              <wp:wrapPolygon edited="0">
                <wp:start x="0" y="0"/>
                <wp:lineTo x="0" y="21227"/>
                <wp:lineTo x="21445" y="21227"/>
                <wp:lineTo x="21445" y="0"/>
                <wp:lineTo x="0" y="0"/>
              </wp:wrapPolygon>
            </wp:wrapTight>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5300"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8E8" w:rsidRPr="007E2068">
        <w:rPr>
          <w:b/>
          <w:u w:val="single"/>
        </w:rPr>
        <w:t>Fehlerbalkendiagramme</w:t>
      </w:r>
    </w:p>
    <w:p w14:paraId="16C4EB41" w14:textId="77777777" w:rsidR="00B958E8" w:rsidRDefault="00B958E8" w:rsidP="00B958E8">
      <w:pPr>
        <w:pStyle w:val="Listenabsatz"/>
        <w:numPr>
          <w:ilvl w:val="0"/>
          <w:numId w:val="27"/>
        </w:numPr>
      </w:pPr>
      <w:r>
        <w:t xml:space="preserve">Balken </w:t>
      </w:r>
      <w:r>
        <w:sym w:font="Wingdings" w:char="F0E0"/>
      </w:r>
      <w:r>
        <w:t xml:space="preserve"> „Einfache Fehlerbalken“ oder „Gruppierte Fehlerbalken“</w:t>
      </w:r>
      <w:r w:rsidR="00DA5734">
        <w:t xml:space="preserve"> (je nach Anzahl der Gruppierungs</w:t>
      </w:r>
      <w:r>
        <w:t>variablen</w:t>
      </w:r>
      <w:r w:rsidR="00DA5734">
        <w:t>, für eine Gruppierungs</w:t>
      </w:r>
      <w:r>
        <w:t>variable jeweils reicht das einfache)</w:t>
      </w:r>
    </w:p>
    <w:p w14:paraId="16C4EB42" w14:textId="77777777" w:rsidR="00B958E8" w:rsidRDefault="003F183C" w:rsidP="00B958E8">
      <w:pPr>
        <w:pStyle w:val="Listenabsatz"/>
        <w:numPr>
          <w:ilvl w:val="0"/>
          <w:numId w:val="27"/>
        </w:numPr>
      </w:pPr>
      <w:r>
        <w:t>Abhängige Variable (die deren Mittelwerte wir darstellen wollen) auf die Y-Achse</w:t>
      </w:r>
      <w:r w:rsidR="003064D0">
        <w:t>, Gruppierungsvariable auf die X-Achse</w:t>
      </w:r>
    </w:p>
    <w:p w14:paraId="16C4EB43" w14:textId="77777777" w:rsidR="00DA5734" w:rsidRDefault="00EA31E9" w:rsidP="007E2068">
      <w:pPr>
        <w:pStyle w:val="Listenabsatz"/>
        <w:numPr>
          <w:ilvl w:val="0"/>
          <w:numId w:val="27"/>
        </w:numPr>
      </w:pPr>
      <w:r w:rsidRPr="007E2068">
        <w:rPr>
          <w:noProof/>
          <w:lang w:eastAsia="de-DE"/>
        </w:rPr>
        <w:drawing>
          <wp:anchor distT="0" distB="0" distL="114300" distR="114300" simplePos="0" relativeHeight="251694080" behindDoc="1" locked="0" layoutInCell="1" allowOverlap="1" wp14:anchorId="16C4EC1E" wp14:editId="16C4EC1F">
            <wp:simplePos x="0" y="0"/>
            <wp:positionH relativeFrom="column">
              <wp:posOffset>4808855</wp:posOffset>
            </wp:positionH>
            <wp:positionV relativeFrom="paragraph">
              <wp:posOffset>351594</wp:posOffset>
            </wp:positionV>
            <wp:extent cx="1550035" cy="1459426"/>
            <wp:effectExtent l="0" t="0" r="0" b="7620"/>
            <wp:wrapTight wrapText="bothSides">
              <wp:wrapPolygon edited="0">
                <wp:start x="0" y="0"/>
                <wp:lineTo x="0" y="21431"/>
                <wp:lineTo x="21237" y="21431"/>
                <wp:lineTo x="21237"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52419" cy="146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734">
        <w:t>Möchte man zusätzlich nach einer weiteren Gruppierungsvariable aufteilen (z.B. mittleres Gehalt nach Berufsgruppe &amp; Geschlecht), wählt man „Gruppierte Fehlerbalken“ und zieht die zusätzliche Gruppierungsvariable auf „Clustervariable auf X“</w:t>
      </w:r>
    </w:p>
    <w:p w14:paraId="16C4EB44" w14:textId="77777777" w:rsidR="00DA5734" w:rsidRDefault="00DA5734" w:rsidP="00B958E8">
      <w:pPr>
        <w:pStyle w:val="Listenabsatz"/>
        <w:numPr>
          <w:ilvl w:val="0"/>
          <w:numId w:val="27"/>
        </w:numPr>
      </w:pPr>
      <w:r>
        <w:t xml:space="preserve">Fehlerbalken repräsentieren das „95% Konfidenzintervall“ </w:t>
      </w:r>
      <w:r>
        <w:sym w:font="Wingdings" w:char="F0E0"/>
      </w:r>
      <w:r>
        <w:t xml:space="preserve"> unter Elementeigenschaften könnte man das, falls nötig, auch zu Standardabweichung ändern</w:t>
      </w:r>
    </w:p>
    <w:p w14:paraId="16C4EB45" w14:textId="77777777" w:rsidR="00330265" w:rsidRDefault="00330265" w:rsidP="00330265"/>
    <w:p w14:paraId="16C4EB46" w14:textId="77777777" w:rsidR="00330265" w:rsidRPr="00330265" w:rsidRDefault="00330265" w:rsidP="00330265">
      <w:pPr>
        <w:rPr>
          <w:sz w:val="28"/>
          <w:u w:val="single"/>
        </w:rPr>
      </w:pPr>
      <w:r w:rsidRPr="00330265">
        <w:rPr>
          <w:sz w:val="28"/>
          <w:u w:val="single"/>
        </w:rPr>
        <w:lastRenderedPageBreak/>
        <w:t>Inferenzstatistik</w:t>
      </w:r>
    </w:p>
    <w:p w14:paraId="16C4EB47" w14:textId="77777777" w:rsidR="00330265" w:rsidRPr="00330265" w:rsidRDefault="00330265" w:rsidP="00330265">
      <w:pPr>
        <w:rPr>
          <w:sz w:val="24"/>
          <w:u w:val="single"/>
        </w:rPr>
      </w:pPr>
      <w:r w:rsidRPr="00330265">
        <w:rPr>
          <w:sz w:val="24"/>
          <w:u w:val="single"/>
        </w:rPr>
        <w:t>Korrelationen</w:t>
      </w:r>
    </w:p>
    <w:p w14:paraId="16C4EB48" w14:textId="77777777" w:rsidR="00330265" w:rsidRPr="00330265" w:rsidRDefault="00330265" w:rsidP="00330265">
      <w:pPr>
        <w:rPr>
          <w:b/>
          <w:u w:val="single"/>
        </w:rPr>
      </w:pPr>
      <w:r w:rsidRPr="00330265">
        <w:rPr>
          <w:b/>
          <w:u w:val="single"/>
        </w:rPr>
        <w:t>Pearson</w:t>
      </w:r>
    </w:p>
    <w:p w14:paraId="16C4EB49" w14:textId="77777777" w:rsidR="00330265" w:rsidRDefault="00003074" w:rsidP="00003074">
      <w:pPr>
        <w:pStyle w:val="Listenabsatz"/>
        <w:numPr>
          <w:ilvl w:val="0"/>
          <w:numId w:val="29"/>
        </w:numPr>
      </w:pPr>
      <w:r w:rsidRPr="00003074">
        <w:rPr>
          <w:noProof/>
          <w:lang w:eastAsia="de-DE"/>
        </w:rPr>
        <w:drawing>
          <wp:anchor distT="0" distB="0" distL="114300" distR="114300" simplePos="0" relativeHeight="251699200" behindDoc="1" locked="0" layoutInCell="1" allowOverlap="1" wp14:anchorId="16C4EC20" wp14:editId="16C4EC21">
            <wp:simplePos x="0" y="0"/>
            <wp:positionH relativeFrom="column">
              <wp:posOffset>3961765</wp:posOffset>
            </wp:positionH>
            <wp:positionV relativeFrom="paragraph">
              <wp:posOffset>203835</wp:posOffset>
            </wp:positionV>
            <wp:extent cx="2682875" cy="1620520"/>
            <wp:effectExtent l="0" t="0" r="3175" b="0"/>
            <wp:wrapTight wrapText="bothSides">
              <wp:wrapPolygon edited="0">
                <wp:start x="0" y="0"/>
                <wp:lineTo x="0" y="21329"/>
                <wp:lineTo x="21472" y="21329"/>
                <wp:lineTo x="2147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82875"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776">
        <w:t xml:space="preserve">Analysieren </w:t>
      </w:r>
      <w:r w:rsidR="00AA0776">
        <w:sym w:font="Wingdings" w:char="F0E0"/>
      </w:r>
      <w:r w:rsidR="00AA0776">
        <w:t xml:space="preserve"> Korrelation </w:t>
      </w:r>
      <w:r w:rsidR="00AA0776">
        <w:sym w:font="Wingdings" w:char="F0E0"/>
      </w:r>
      <w:r w:rsidR="00AA0776">
        <w:t xml:space="preserve"> Bivariat </w:t>
      </w:r>
      <w:r w:rsidR="00AA0776">
        <w:sym w:font="Wingdings" w:char="F0E0"/>
      </w:r>
      <w:r w:rsidR="00AA0776">
        <w:t xml:space="preserve"> Alle Variablen einfügen, die man miteinander korrelieren möchte</w:t>
      </w:r>
      <w:r w:rsidR="003E0F70">
        <w:t xml:space="preserve"> </w:t>
      </w:r>
      <w:r w:rsidR="003E0F70">
        <w:sym w:font="Wingdings" w:char="F0E0"/>
      </w:r>
      <w:r w:rsidR="003E0F70">
        <w:t xml:space="preserve"> Haken bei „Pearson“</w:t>
      </w:r>
    </w:p>
    <w:p w14:paraId="16C4EB4A" w14:textId="77777777" w:rsidR="00AA0776" w:rsidRDefault="007F0778" w:rsidP="00330265">
      <w:pPr>
        <w:pStyle w:val="Listenabsatz"/>
        <w:numPr>
          <w:ilvl w:val="0"/>
          <w:numId w:val="29"/>
        </w:numPr>
      </w:pPr>
      <w:r>
        <w:sym w:font="Wingdings" w:char="F0E0"/>
      </w:r>
      <w:r>
        <w:t xml:space="preserve"> Korrelationsmatrix mit je drei Werten pro Zelle (von oben nach unten)</w:t>
      </w:r>
    </w:p>
    <w:p w14:paraId="16C4EB4B" w14:textId="77777777" w:rsidR="007F0778" w:rsidRDefault="007F0778" w:rsidP="007F0778">
      <w:pPr>
        <w:pStyle w:val="Listenabsatz"/>
        <w:numPr>
          <w:ilvl w:val="1"/>
          <w:numId w:val="29"/>
        </w:numPr>
      </w:pPr>
      <w:r>
        <w:t>Die Korrelation selbst</w:t>
      </w:r>
    </w:p>
    <w:p w14:paraId="16C4EB4C" w14:textId="77777777" w:rsidR="007F0778" w:rsidRDefault="007F0778" w:rsidP="007F0778">
      <w:pPr>
        <w:pStyle w:val="Listenabsatz"/>
        <w:numPr>
          <w:ilvl w:val="1"/>
          <w:numId w:val="29"/>
        </w:numPr>
      </w:pPr>
      <w:r>
        <w:t>Signifikanzniveau</w:t>
      </w:r>
      <w:r w:rsidR="00524211">
        <w:t xml:space="preserve"> </w:t>
      </w:r>
    </w:p>
    <w:p w14:paraId="16C4EB4D" w14:textId="77777777" w:rsidR="007F0778" w:rsidRDefault="007F0778" w:rsidP="007F0778">
      <w:pPr>
        <w:pStyle w:val="Listenabsatz"/>
        <w:numPr>
          <w:ilvl w:val="1"/>
          <w:numId w:val="29"/>
        </w:numPr>
      </w:pPr>
      <w:r>
        <w:t>Anzahl der Wertepaare die eingeflossen sind</w:t>
      </w:r>
    </w:p>
    <w:p w14:paraId="16C4EB4E" w14:textId="77777777" w:rsidR="00503FAD" w:rsidRDefault="00503FAD" w:rsidP="00503FAD">
      <w:pPr>
        <w:pStyle w:val="Listenabsatz"/>
        <w:numPr>
          <w:ilvl w:val="0"/>
          <w:numId w:val="29"/>
        </w:numPr>
      </w:pPr>
      <w:r>
        <w:t>Oder per Syntax</w:t>
      </w:r>
    </w:p>
    <w:p w14:paraId="16C4EB4F" w14:textId="77777777" w:rsidR="00503FAD" w:rsidRDefault="00503FAD" w:rsidP="00503FAD">
      <w:pPr>
        <w:pStyle w:val="Listenabsatz"/>
        <w:numPr>
          <w:ilvl w:val="1"/>
          <w:numId w:val="29"/>
        </w:numPr>
      </w:pPr>
      <w:r>
        <w:t xml:space="preserve">CORRELATIONS </w:t>
      </w:r>
    </w:p>
    <w:p w14:paraId="16C4EB50" w14:textId="77777777" w:rsidR="00503FAD" w:rsidRDefault="00B52D99" w:rsidP="00503FAD">
      <w:pPr>
        <w:pStyle w:val="Listenabsatz"/>
        <w:numPr>
          <w:ilvl w:val="1"/>
          <w:numId w:val="29"/>
        </w:numPr>
      </w:pPr>
      <w:r w:rsidRPr="00B52D99">
        <w:rPr>
          <w:noProof/>
          <w:lang w:eastAsia="de-DE"/>
        </w:rPr>
        <w:drawing>
          <wp:anchor distT="0" distB="0" distL="114300" distR="114300" simplePos="0" relativeHeight="251700224" behindDoc="1" locked="0" layoutInCell="1" allowOverlap="1" wp14:anchorId="16C4EC22" wp14:editId="16C4EC23">
            <wp:simplePos x="0" y="0"/>
            <wp:positionH relativeFrom="column">
              <wp:posOffset>2853055</wp:posOffset>
            </wp:positionH>
            <wp:positionV relativeFrom="paragraph">
              <wp:posOffset>193040</wp:posOffset>
            </wp:positionV>
            <wp:extent cx="3752850" cy="129540"/>
            <wp:effectExtent l="0" t="0" r="0" b="3810"/>
            <wp:wrapTight wrapText="bothSides">
              <wp:wrapPolygon edited="0">
                <wp:start x="0" y="0"/>
                <wp:lineTo x="0" y="19059"/>
                <wp:lineTo x="21490" y="19059"/>
                <wp:lineTo x="21490" y="0"/>
                <wp:lineTo x="0" y="0"/>
              </wp:wrapPolygon>
            </wp:wrapTight>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52850" cy="129540"/>
                    </a:xfrm>
                    <a:prstGeom prst="rect">
                      <a:avLst/>
                    </a:prstGeom>
                    <a:noFill/>
                    <a:ln>
                      <a:noFill/>
                    </a:ln>
                  </pic:spPr>
                </pic:pic>
              </a:graphicData>
            </a:graphic>
            <wp14:sizeRelH relativeFrom="margin">
              <wp14:pctWidth>0</wp14:pctWidth>
            </wp14:sizeRelH>
          </wp:anchor>
        </w:drawing>
      </w:r>
      <w:r w:rsidRPr="00B52D99">
        <w:rPr>
          <w:noProof/>
          <w:lang w:eastAsia="de-DE"/>
        </w:rPr>
        <w:drawing>
          <wp:anchor distT="0" distB="0" distL="114300" distR="114300" simplePos="0" relativeHeight="251701248" behindDoc="1" locked="0" layoutInCell="1" allowOverlap="1" wp14:anchorId="16C4EC24" wp14:editId="16C4EC25">
            <wp:simplePos x="0" y="0"/>
            <wp:positionH relativeFrom="column">
              <wp:posOffset>2700655</wp:posOffset>
            </wp:positionH>
            <wp:positionV relativeFrom="paragraph">
              <wp:posOffset>323215</wp:posOffset>
            </wp:positionV>
            <wp:extent cx="3949700" cy="140970"/>
            <wp:effectExtent l="0" t="0" r="0" b="0"/>
            <wp:wrapTight wrapText="bothSides">
              <wp:wrapPolygon edited="0">
                <wp:start x="0" y="0"/>
                <wp:lineTo x="0" y="17514"/>
                <wp:lineTo x="21461" y="17514"/>
                <wp:lineTo x="21461" y="0"/>
                <wp:lineTo x="0" y="0"/>
              </wp:wrapPolygon>
            </wp:wrapTight>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49700" cy="140970"/>
                    </a:xfrm>
                    <a:prstGeom prst="rect">
                      <a:avLst/>
                    </a:prstGeom>
                    <a:noFill/>
                    <a:ln>
                      <a:noFill/>
                    </a:ln>
                  </pic:spPr>
                </pic:pic>
              </a:graphicData>
            </a:graphic>
            <wp14:sizeRelH relativeFrom="margin">
              <wp14:pctWidth>0</wp14:pctWidth>
            </wp14:sizeRelH>
          </wp:anchor>
        </w:drawing>
      </w:r>
      <w:r w:rsidR="00503FAD">
        <w:t>Danach alle Variablen aufzählen, die man korrelieren will</w:t>
      </w:r>
    </w:p>
    <w:p w14:paraId="16C4EB51" w14:textId="77777777" w:rsidR="00503FAD" w:rsidRDefault="009204BF" w:rsidP="00B52D99">
      <w:pPr>
        <w:pStyle w:val="Listenabsatz"/>
        <w:numPr>
          <w:ilvl w:val="1"/>
          <w:numId w:val="29"/>
        </w:numPr>
      </w:pPr>
      <w:r w:rsidRPr="009204BF">
        <w:rPr>
          <w:noProof/>
          <w:lang w:eastAsia="de-DE"/>
        </w:rPr>
        <w:drawing>
          <wp:anchor distT="0" distB="0" distL="114300" distR="114300" simplePos="0" relativeHeight="251702272" behindDoc="1" locked="0" layoutInCell="1" allowOverlap="1" wp14:anchorId="16C4EC26" wp14:editId="16C4EC27">
            <wp:simplePos x="0" y="0"/>
            <wp:positionH relativeFrom="column">
              <wp:posOffset>3411855</wp:posOffset>
            </wp:positionH>
            <wp:positionV relativeFrom="paragraph">
              <wp:posOffset>146685</wp:posOffset>
            </wp:positionV>
            <wp:extent cx="3194050" cy="893445"/>
            <wp:effectExtent l="0" t="0" r="6350" b="1905"/>
            <wp:wrapTight wrapText="bothSides">
              <wp:wrapPolygon edited="0">
                <wp:start x="0" y="0"/>
                <wp:lineTo x="0" y="21186"/>
                <wp:lineTo x="21514" y="21186"/>
                <wp:lineTo x="21514"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9405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FAD">
        <w:t>Am Ende /PRINT NOSIG setzen, damit die Sternchen gesetzt werden</w:t>
      </w:r>
      <w:r w:rsidR="00B52D99" w:rsidRPr="00B52D99">
        <w:t xml:space="preserve"> </w:t>
      </w:r>
    </w:p>
    <w:p w14:paraId="16C4EB52" w14:textId="77777777" w:rsidR="005A39E4" w:rsidRDefault="005A39E4" w:rsidP="009204BF">
      <w:pPr>
        <w:pStyle w:val="Listenabsatz"/>
        <w:numPr>
          <w:ilvl w:val="1"/>
          <w:numId w:val="29"/>
        </w:numPr>
      </w:pPr>
      <w:r>
        <w:t xml:space="preserve">Wenn man nur eine Variable mit mehreren verschiedenen Variablen korrelieren </w:t>
      </w:r>
      <w:r w:rsidR="009204BF" w:rsidRPr="009204BF">
        <w:t xml:space="preserve"> </w:t>
      </w:r>
      <w:r>
        <w:t>möchte, MUSS man die Syntax benutzen</w:t>
      </w:r>
    </w:p>
    <w:p w14:paraId="16C4EB53" w14:textId="77777777" w:rsidR="005A39E4" w:rsidRDefault="005A39E4" w:rsidP="00503FAD">
      <w:pPr>
        <w:pStyle w:val="Listenabsatz"/>
        <w:numPr>
          <w:ilvl w:val="1"/>
          <w:numId w:val="29"/>
        </w:numPr>
      </w:pPr>
      <w:r>
        <w:t>Hier setzt man einfach nur ein WITH dazwischen</w:t>
      </w:r>
    </w:p>
    <w:p w14:paraId="16C4EB54" w14:textId="77777777" w:rsidR="00263AD8" w:rsidRPr="00705D16" w:rsidRDefault="00705D16" w:rsidP="00705D16">
      <w:pPr>
        <w:rPr>
          <w:b/>
          <w:u w:val="single"/>
        </w:rPr>
      </w:pPr>
      <w:r w:rsidRPr="00705D16">
        <w:rPr>
          <w:b/>
          <w:u w:val="single"/>
        </w:rPr>
        <w:t>Spearman</w:t>
      </w:r>
    </w:p>
    <w:p w14:paraId="16C4EB55" w14:textId="77777777" w:rsidR="00705D16" w:rsidRDefault="003E0F70" w:rsidP="00705D16">
      <w:pPr>
        <w:pStyle w:val="Listenabsatz"/>
        <w:numPr>
          <w:ilvl w:val="0"/>
          <w:numId w:val="30"/>
        </w:numPr>
      </w:pPr>
      <w:r>
        <w:t>Kann verwendet werden, wenn man nicht von Intervallskalenniveau ausgehen kann, sondern nur von Ordinalskalenniveau</w:t>
      </w:r>
    </w:p>
    <w:p w14:paraId="16C4EB56" w14:textId="77777777" w:rsidR="003E0F70" w:rsidRDefault="003E0F70" w:rsidP="00705D16">
      <w:pPr>
        <w:pStyle w:val="Listenabsatz"/>
        <w:numPr>
          <w:ilvl w:val="0"/>
          <w:numId w:val="30"/>
        </w:numPr>
      </w:pPr>
      <w:r>
        <w:t xml:space="preserve">Analysieren </w:t>
      </w:r>
      <w:r>
        <w:sym w:font="Wingdings" w:char="F0E0"/>
      </w:r>
      <w:r>
        <w:t xml:space="preserve"> Korrelation </w:t>
      </w:r>
      <w:r>
        <w:sym w:font="Wingdings" w:char="F0E0"/>
      </w:r>
      <w:r>
        <w:t xml:space="preserve"> Bivariat </w:t>
      </w:r>
      <w:r>
        <w:sym w:font="Wingdings" w:char="F0E0"/>
      </w:r>
      <w:r>
        <w:t xml:space="preserve"> Alle Variablen einfügen, die man miteinander korrelieren möchte </w:t>
      </w:r>
      <w:r>
        <w:sym w:font="Wingdings" w:char="F0E0"/>
      </w:r>
      <w:r>
        <w:t xml:space="preserve"> Haken bei „Spearman“</w:t>
      </w:r>
    </w:p>
    <w:p w14:paraId="16C4EB57" w14:textId="77777777" w:rsidR="006806B9" w:rsidRPr="003E2FD7" w:rsidRDefault="006806B9" w:rsidP="006806B9">
      <w:pPr>
        <w:rPr>
          <w:b/>
          <w:u w:val="single"/>
        </w:rPr>
      </w:pPr>
      <w:r w:rsidRPr="003E2FD7">
        <w:rPr>
          <w:b/>
          <w:u w:val="single"/>
        </w:rPr>
        <w:t>χ</w:t>
      </w:r>
      <w:r w:rsidRPr="003E2FD7">
        <w:rPr>
          <w:b/>
          <w:u w:val="single"/>
          <w:vertAlign w:val="superscript"/>
        </w:rPr>
        <w:t xml:space="preserve">2 </w:t>
      </w:r>
      <w:r w:rsidRPr="003E2FD7">
        <w:rPr>
          <w:b/>
          <w:u w:val="single"/>
        </w:rPr>
        <w:t>/ Cramers V</w:t>
      </w:r>
    </w:p>
    <w:p w14:paraId="16C4EB58" w14:textId="77777777" w:rsidR="006806B9" w:rsidRDefault="006806B9" w:rsidP="006806B9">
      <w:pPr>
        <w:pStyle w:val="Listenabsatz"/>
        <w:numPr>
          <w:ilvl w:val="0"/>
          <w:numId w:val="46"/>
        </w:numPr>
      </w:pPr>
      <w:r>
        <w:t>Kann verwendet werden, wenn man nur von Nominalskalenniveau ausgehen kann</w:t>
      </w:r>
    </w:p>
    <w:p w14:paraId="16C4EB59" w14:textId="77777777" w:rsidR="006806B9" w:rsidRDefault="00DA5444" w:rsidP="006806B9">
      <w:pPr>
        <w:pStyle w:val="Listenabsatz"/>
        <w:numPr>
          <w:ilvl w:val="0"/>
          <w:numId w:val="46"/>
        </w:numPr>
      </w:pPr>
      <w:r>
        <w:t xml:space="preserve">Analysieren </w:t>
      </w:r>
      <w:r>
        <w:sym w:font="Wingdings" w:char="F0E0"/>
      </w:r>
      <w:r>
        <w:t xml:space="preserve"> Deskriptive Statistiken </w:t>
      </w:r>
      <w:r>
        <w:sym w:font="Wingdings" w:char="F0E0"/>
      </w:r>
      <w:r>
        <w:t xml:space="preserve"> Kreuztabellen</w:t>
      </w:r>
    </w:p>
    <w:p w14:paraId="16C4EB5A" w14:textId="77777777" w:rsidR="00B6624D" w:rsidRDefault="00B6624D" w:rsidP="006806B9">
      <w:pPr>
        <w:pStyle w:val="Listenabsatz"/>
        <w:numPr>
          <w:ilvl w:val="0"/>
          <w:numId w:val="46"/>
        </w:numPr>
      </w:pPr>
      <w:r>
        <w:t>Gruppenvariablen als Spalte und Zeile auswählen</w:t>
      </w:r>
    </w:p>
    <w:p w14:paraId="16C4EB5B" w14:textId="77777777" w:rsidR="00B6624D" w:rsidRDefault="00B6624D" w:rsidP="006806B9">
      <w:pPr>
        <w:pStyle w:val="Listenabsatz"/>
        <w:numPr>
          <w:ilvl w:val="0"/>
          <w:numId w:val="46"/>
        </w:numPr>
      </w:pPr>
      <w:r>
        <w:t>Zellen: Häkchen bei „erwartet“ (= erwartete Zellhäufigkeiten)</w:t>
      </w:r>
    </w:p>
    <w:p w14:paraId="16C4EB5C" w14:textId="77777777" w:rsidR="00B6624D" w:rsidRDefault="00AC5910" w:rsidP="006806B9">
      <w:pPr>
        <w:pStyle w:val="Listenabsatz"/>
        <w:numPr>
          <w:ilvl w:val="0"/>
          <w:numId w:val="46"/>
        </w:numPr>
      </w:pPr>
      <w:r>
        <w:t>Statistiken: Chi-Quadrat + Phi und Cramers V</w:t>
      </w:r>
    </w:p>
    <w:p w14:paraId="16C4EB5D" w14:textId="77777777" w:rsidR="00AC5910" w:rsidRDefault="009874C3" w:rsidP="009874C3">
      <w:pPr>
        <w:pStyle w:val="Listenabsatz"/>
        <w:numPr>
          <w:ilvl w:val="0"/>
          <w:numId w:val="46"/>
        </w:numPr>
      </w:pPr>
      <w:r>
        <w:t>Ausgabe:</w:t>
      </w:r>
    </w:p>
    <w:p w14:paraId="16C4EB5E" w14:textId="77777777" w:rsidR="009874C3" w:rsidRDefault="009874C3" w:rsidP="009874C3">
      <w:pPr>
        <w:pStyle w:val="Listenabsatz"/>
        <w:numPr>
          <w:ilvl w:val="1"/>
          <w:numId w:val="46"/>
        </w:numPr>
      </w:pPr>
      <w:r>
        <w:t>Chi Quadrat Test: prüft, ob erwartete und beobachtete Häufigkeiten voneinander abweichen (wird signifikant, wenn sie das tun)</w:t>
      </w:r>
    </w:p>
    <w:p w14:paraId="16C4EB5F" w14:textId="77777777" w:rsidR="009874C3" w:rsidRPr="006806B9" w:rsidRDefault="009874C3" w:rsidP="009874C3">
      <w:pPr>
        <w:pStyle w:val="Listenabsatz"/>
        <w:numPr>
          <w:ilvl w:val="1"/>
          <w:numId w:val="46"/>
        </w:numPr>
      </w:pPr>
      <w:r>
        <w:t>Cramers V: Mögli</w:t>
      </w:r>
      <w:r w:rsidR="00367651">
        <w:t>chkeit die Stärke der Abhängigkeit der Variablen</w:t>
      </w:r>
      <w:r>
        <w:t xml:space="preserve"> zu bewerten</w:t>
      </w:r>
      <w:r w:rsidR="0010789E">
        <w:t xml:space="preserve"> (Bewertung nach Cohen .1 / .3 / .5)</w:t>
      </w:r>
    </w:p>
    <w:p w14:paraId="16C4EB60" w14:textId="77777777" w:rsidR="00045151" w:rsidRPr="00045151" w:rsidRDefault="00045151" w:rsidP="00045151">
      <w:pPr>
        <w:rPr>
          <w:sz w:val="24"/>
          <w:u w:val="single"/>
        </w:rPr>
      </w:pPr>
      <w:r w:rsidRPr="00045151">
        <w:rPr>
          <w:sz w:val="24"/>
          <w:u w:val="single"/>
        </w:rPr>
        <w:t>Regression</w:t>
      </w:r>
    </w:p>
    <w:p w14:paraId="16C4EB61" w14:textId="77777777" w:rsidR="00045151" w:rsidRPr="00F34425" w:rsidRDefault="00503908" w:rsidP="00503908">
      <w:pPr>
        <w:rPr>
          <w:b/>
          <w:u w:val="single"/>
        </w:rPr>
      </w:pPr>
      <w:r w:rsidRPr="00F34425">
        <w:rPr>
          <w:b/>
          <w:u w:val="single"/>
        </w:rPr>
        <w:t>Die multiple lineare Regression</w:t>
      </w:r>
    </w:p>
    <w:p w14:paraId="16C4EB62" w14:textId="77777777" w:rsidR="00503908" w:rsidRDefault="00503908" w:rsidP="00503908">
      <w:pPr>
        <w:pStyle w:val="Listenabsatz"/>
        <w:numPr>
          <w:ilvl w:val="0"/>
          <w:numId w:val="32"/>
        </w:numPr>
      </w:pPr>
      <w:r>
        <w:t xml:space="preserve">Analysieren </w:t>
      </w:r>
      <w:r>
        <w:sym w:font="Wingdings" w:char="F0E0"/>
      </w:r>
      <w:r>
        <w:t xml:space="preserve"> Regression </w:t>
      </w:r>
      <w:r>
        <w:sym w:font="Wingdings" w:char="F0E0"/>
      </w:r>
      <w:r>
        <w:t xml:space="preserve"> linear </w:t>
      </w:r>
      <w:r>
        <w:sym w:font="Wingdings" w:char="F0E0"/>
      </w:r>
      <w:r>
        <w:t xml:space="preserve"> Abhängige Variable (vorherzusagendes Kriterium) und unabhängige Variablen (Prädiktoren) wählen</w:t>
      </w:r>
    </w:p>
    <w:p w14:paraId="16C4EB63" w14:textId="77777777" w:rsidR="00BA52A5" w:rsidRDefault="00BA52A5" w:rsidP="00503908">
      <w:pPr>
        <w:pStyle w:val="Listenabsatz"/>
        <w:numPr>
          <w:ilvl w:val="0"/>
          <w:numId w:val="32"/>
        </w:numPr>
      </w:pPr>
      <w:r>
        <w:lastRenderedPageBreak/>
        <w:t>Modellübersicht zeigt R</w:t>
      </w:r>
      <w:r>
        <w:rPr>
          <w:vertAlign w:val="superscript"/>
        </w:rPr>
        <w:t>2</w:t>
      </w:r>
      <w:r>
        <w:t xml:space="preserve"> also die Varianzaufklärung an</w:t>
      </w:r>
    </w:p>
    <w:p w14:paraId="16C4EB64" w14:textId="77777777" w:rsidR="00BA52A5" w:rsidRDefault="00BA52A5" w:rsidP="00503908">
      <w:pPr>
        <w:pStyle w:val="Listenabsatz"/>
        <w:numPr>
          <w:ilvl w:val="0"/>
          <w:numId w:val="32"/>
        </w:numPr>
      </w:pPr>
      <w:r>
        <w:t>ANOVA Tabelle zeigt Signifikanz</w:t>
      </w:r>
    </w:p>
    <w:p w14:paraId="16C4EB65" w14:textId="77777777" w:rsidR="00BA52A5" w:rsidRDefault="00BA52A5" w:rsidP="00503908">
      <w:pPr>
        <w:pStyle w:val="Listenabsatz"/>
        <w:numPr>
          <w:ilvl w:val="0"/>
          <w:numId w:val="32"/>
        </w:numPr>
      </w:pPr>
      <w:r>
        <w:t>Koeffizienten Tabelle zeigt die Regressionsgewichte und deren Signifikanz</w:t>
      </w:r>
      <w:r w:rsidR="007A3CF4">
        <w:t xml:space="preserve"> </w:t>
      </w:r>
      <w:r w:rsidR="007A3CF4">
        <w:sym w:font="Wingdings" w:char="F0E0"/>
      </w:r>
      <w:r w:rsidR="007A3CF4">
        <w:t xml:space="preserve"> auf Beta Gewichte schauen, da diese wie Korrelationen interpretiert werden können</w:t>
      </w:r>
    </w:p>
    <w:p w14:paraId="16C4EB66" w14:textId="77777777" w:rsidR="000E7B9D" w:rsidRPr="00ED7D98" w:rsidRDefault="000E7B9D" w:rsidP="000E7B9D">
      <w:pPr>
        <w:rPr>
          <w:sz w:val="24"/>
          <w:u w:val="single"/>
        </w:rPr>
      </w:pPr>
      <w:r w:rsidRPr="00ED7D98">
        <w:rPr>
          <w:sz w:val="24"/>
          <w:u w:val="single"/>
        </w:rPr>
        <w:t>Varianzanalyse (ANOVA)</w:t>
      </w:r>
    </w:p>
    <w:p w14:paraId="16C4EB67" w14:textId="77777777" w:rsidR="000E7B9D" w:rsidRDefault="000E7B9D" w:rsidP="00ED7D98">
      <w:r>
        <w:t>Benennung</w:t>
      </w:r>
    </w:p>
    <w:p w14:paraId="16C4EB68" w14:textId="77777777" w:rsidR="000E7B9D" w:rsidRDefault="000E7B9D" w:rsidP="00ED7D98">
      <w:pPr>
        <w:pStyle w:val="Listenabsatz"/>
        <w:numPr>
          <w:ilvl w:val="0"/>
          <w:numId w:val="33"/>
        </w:numPr>
      </w:pPr>
      <w:r>
        <w:t xml:space="preserve">Wie viele abhängige Variablen (AVs) gibt es? </w:t>
      </w:r>
      <w:r>
        <w:sym w:font="Wingdings" w:char="F0E0"/>
      </w:r>
      <w:r>
        <w:t xml:space="preserve"> univariate ANOVA ist der Standardfall, multivariate ANOVA haben mehrere AVs</w:t>
      </w:r>
    </w:p>
    <w:p w14:paraId="16C4EB69" w14:textId="77777777" w:rsidR="00850A1A" w:rsidRDefault="00850A1A" w:rsidP="00ED7D98">
      <w:pPr>
        <w:pStyle w:val="Listenabsatz"/>
        <w:numPr>
          <w:ilvl w:val="0"/>
          <w:numId w:val="33"/>
        </w:numPr>
      </w:pPr>
      <w:r>
        <w:t xml:space="preserve">Wie viele unabhängige Variablen (UVs) gibt es? </w:t>
      </w:r>
      <w:r>
        <w:sym w:font="Wingdings" w:char="F0E0"/>
      </w:r>
      <w:r>
        <w:t xml:space="preserve"> einfaktoriell, zweifaktoriell oder </w:t>
      </w:r>
      <w:proofErr w:type="spellStart"/>
      <w:r>
        <w:t>mehrfaktoriell</w:t>
      </w:r>
      <w:proofErr w:type="spellEnd"/>
    </w:p>
    <w:p w14:paraId="16C4EB6A" w14:textId="77777777" w:rsidR="00850A1A" w:rsidRDefault="005763FE" w:rsidP="00ED7D98">
      <w:pPr>
        <w:pStyle w:val="Listenabsatz"/>
        <w:numPr>
          <w:ilvl w:val="0"/>
          <w:numId w:val="33"/>
        </w:numPr>
      </w:pPr>
      <w:r>
        <w:t xml:space="preserve">Mittelwerte von verschiedenen Gruppen oder von derselben Gruppe zu verschiedenen Zeitpunkten? </w:t>
      </w:r>
      <w:r>
        <w:sym w:font="Wingdings" w:char="F0E0"/>
      </w:r>
      <w:r>
        <w:t xml:space="preserve"> ANOVA oder </w:t>
      </w:r>
      <w:proofErr w:type="spellStart"/>
      <w:r>
        <w:t>rmANOVA</w:t>
      </w:r>
      <w:proofErr w:type="spellEnd"/>
      <w:r>
        <w:t xml:space="preserve"> (ANOVA mit Messwiederholung)</w:t>
      </w:r>
      <w:r w:rsidR="00375067">
        <w:t xml:space="preserve"> auch möglich: </w:t>
      </w:r>
      <w:proofErr w:type="spellStart"/>
      <w:r w:rsidR="00375067">
        <w:t>mixedANOVA</w:t>
      </w:r>
      <w:proofErr w:type="spellEnd"/>
      <w:r w:rsidR="00375067">
        <w:t xml:space="preserve"> = beides</w:t>
      </w:r>
    </w:p>
    <w:p w14:paraId="16C4EB6B" w14:textId="77777777" w:rsidR="005763FE" w:rsidRDefault="00A8565C" w:rsidP="00ED7D98">
      <w:pPr>
        <w:pStyle w:val="Listenabsatz"/>
        <w:numPr>
          <w:ilvl w:val="0"/>
          <w:numId w:val="33"/>
        </w:numPr>
      </w:pPr>
      <w:r>
        <w:t>Eventuell noch Angabe darüber welche Freiheitsgradkorrektur benutzt wurde</w:t>
      </w:r>
    </w:p>
    <w:p w14:paraId="16C4EB6C" w14:textId="77777777" w:rsidR="00ED7D98" w:rsidRPr="009F24DD" w:rsidRDefault="00ED7D98" w:rsidP="00ED7D98">
      <w:pPr>
        <w:rPr>
          <w:b/>
          <w:u w:val="single"/>
        </w:rPr>
      </w:pPr>
      <w:r w:rsidRPr="009F24DD">
        <w:rPr>
          <w:b/>
          <w:u w:val="single"/>
        </w:rPr>
        <w:t>Einfaktorielle (univariate) Varianzanalyse</w:t>
      </w:r>
    </w:p>
    <w:p w14:paraId="16C4EB6D" w14:textId="77777777" w:rsidR="00ED7D98" w:rsidRDefault="004A5A0E" w:rsidP="00ED7D98">
      <w:pPr>
        <w:pStyle w:val="Listenabsatz"/>
        <w:numPr>
          <w:ilvl w:val="0"/>
          <w:numId w:val="34"/>
        </w:numPr>
      </w:pPr>
      <w:r>
        <w:t xml:space="preserve">Analysieren </w:t>
      </w:r>
      <w:r>
        <w:sym w:font="Wingdings" w:char="F0E0"/>
      </w:r>
      <w:r>
        <w:t xml:space="preserve"> Mittelwerte vergleichen </w:t>
      </w:r>
      <w:r>
        <w:sym w:font="Wingdings" w:char="F0E0"/>
      </w:r>
      <w:r>
        <w:t xml:space="preserve"> Einfaktorielle Varianzanalyse</w:t>
      </w:r>
    </w:p>
    <w:p w14:paraId="16C4EB6E" w14:textId="77777777" w:rsidR="004A5A0E" w:rsidRDefault="004A5A0E" w:rsidP="00ED7D98">
      <w:pPr>
        <w:pStyle w:val="Listenabsatz"/>
        <w:numPr>
          <w:ilvl w:val="0"/>
          <w:numId w:val="34"/>
        </w:numPr>
      </w:pPr>
      <w:r>
        <w:t>Man wählt nun abhängige Variable und unabhängige Variable (Faktor) aus</w:t>
      </w:r>
    </w:p>
    <w:p w14:paraId="16C4EB6F" w14:textId="77777777" w:rsidR="00603654" w:rsidRDefault="00603654" w:rsidP="00ED7D98">
      <w:pPr>
        <w:pStyle w:val="Listenabsatz"/>
        <w:numPr>
          <w:ilvl w:val="0"/>
          <w:numId w:val="34"/>
        </w:numPr>
      </w:pPr>
      <w:r>
        <w:t xml:space="preserve">Unter </w:t>
      </w:r>
      <w:r w:rsidRPr="00E9319D">
        <w:rPr>
          <w:b/>
        </w:rPr>
        <w:t>Post-hoc</w:t>
      </w:r>
      <w:r>
        <w:t xml:space="preserve"> den Scheffé Test auswählen und das Signifikanzniveau auf 0,05 einstellen</w:t>
      </w:r>
    </w:p>
    <w:p w14:paraId="16C4EB70" w14:textId="77777777" w:rsidR="00603654" w:rsidRDefault="00603654" w:rsidP="00ED7D98">
      <w:pPr>
        <w:pStyle w:val="Listenabsatz"/>
        <w:numPr>
          <w:ilvl w:val="0"/>
          <w:numId w:val="34"/>
        </w:numPr>
      </w:pPr>
      <w:r>
        <w:t xml:space="preserve">Dann bei </w:t>
      </w:r>
      <w:r w:rsidRPr="00E9319D">
        <w:rPr>
          <w:b/>
        </w:rPr>
        <w:t>Optionen</w:t>
      </w:r>
      <w:r>
        <w:t xml:space="preserve"> auswählen: Deskriptive Statistik, Test auf Homogenität der Varianzen und Brown-Forsythe-Test </w:t>
      </w:r>
      <w:r w:rsidR="0071697C">
        <w:t>und Diagramm</w:t>
      </w:r>
      <w:r>
        <w:t xml:space="preserve"> der Mittelwerte</w:t>
      </w:r>
    </w:p>
    <w:p w14:paraId="16C4EB71" w14:textId="77777777" w:rsidR="00654A4A" w:rsidRDefault="00654A4A" w:rsidP="00ED7D98">
      <w:pPr>
        <w:pStyle w:val="Listenabsatz"/>
        <w:numPr>
          <w:ilvl w:val="0"/>
          <w:numId w:val="34"/>
        </w:numPr>
      </w:pPr>
      <w:r>
        <w:t>Ausgabe:</w:t>
      </w:r>
    </w:p>
    <w:p w14:paraId="16C4EB72" w14:textId="77777777" w:rsidR="003E57D2" w:rsidRDefault="005E5674" w:rsidP="00654A4A">
      <w:pPr>
        <w:pStyle w:val="Listenabsatz"/>
        <w:numPr>
          <w:ilvl w:val="1"/>
          <w:numId w:val="34"/>
        </w:numPr>
      </w:pPr>
      <w:r>
        <w:t>Deskriptive</w:t>
      </w:r>
      <w:r w:rsidR="003E57D2">
        <w:t xml:space="preserve"> Statistik: erlaubt direkt einen Mittelwertevergleich</w:t>
      </w:r>
    </w:p>
    <w:p w14:paraId="16C4EB73" w14:textId="77777777" w:rsidR="00654A4A" w:rsidRDefault="006954BE" w:rsidP="00654A4A">
      <w:pPr>
        <w:pStyle w:val="Listenabsatz"/>
        <w:numPr>
          <w:ilvl w:val="1"/>
          <w:numId w:val="34"/>
        </w:numPr>
      </w:pPr>
      <w:r w:rsidRPr="006954BE">
        <w:rPr>
          <w:noProof/>
          <w:lang w:eastAsia="de-DE"/>
        </w:rPr>
        <w:drawing>
          <wp:anchor distT="0" distB="0" distL="114300" distR="114300" simplePos="0" relativeHeight="251704320" behindDoc="1" locked="0" layoutInCell="1" allowOverlap="1" wp14:anchorId="16C4EC28" wp14:editId="16C4EC29">
            <wp:simplePos x="0" y="0"/>
            <wp:positionH relativeFrom="column">
              <wp:posOffset>5363845</wp:posOffset>
            </wp:positionH>
            <wp:positionV relativeFrom="paragraph">
              <wp:posOffset>516255</wp:posOffset>
            </wp:positionV>
            <wp:extent cx="854075" cy="381000"/>
            <wp:effectExtent l="0" t="0" r="3175" b="0"/>
            <wp:wrapTight wrapText="bothSides">
              <wp:wrapPolygon edited="0">
                <wp:start x="0" y="0"/>
                <wp:lineTo x="0" y="20520"/>
                <wp:lineTo x="21199" y="20520"/>
                <wp:lineTo x="21199" y="0"/>
                <wp:lineTo x="0" y="0"/>
              </wp:wrapPolygon>
            </wp:wrapTight>
            <wp:docPr id="45" name="Grafik 45" descr="C:\Users\Dana\Documents\Adult Stuff\Universität\Forschungsmethoden &amp; Statistik\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Documents\Adult Stuff\Universität\Forschungsmethoden &amp; Statistik\Unbenannt.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40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A4A">
        <w:t xml:space="preserve">Varianzhomogenitätstest: Es wird ein Levene-Test durchgeführt. Liegt eine Signifikanz vor (hier </w:t>
      </w:r>
      <w:r w:rsidR="002F2F50">
        <w:t xml:space="preserve">unter </w:t>
      </w:r>
      <w:r w:rsidR="00654A4A">
        <w:t>25% Niveau!), sind die Gruppen</w:t>
      </w:r>
      <w:r w:rsidR="00863B83">
        <w:t xml:space="preserve"> der Variable</w:t>
      </w:r>
      <w:r w:rsidR="00654A4A">
        <w:t xml:space="preserve"> nicht gleich, dies würde die Voraussetzungen der ANOVA verletzen </w:t>
      </w:r>
      <w:r w:rsidR="00654A4A">
        <w:sym w:font="Wingdings" w:char="F0E0"/>
      </w:r>
      <w:r w:rsidR="00654A4A">
        <w:t xml:space="preserve"> keine Interpretation möglich</w:t>
      </w:r>
    </w:p>
    <w:p w14:paraId="16C4EB74" w14:textId="77777777" w:rsidR="00597AFE" w:rsidRDefault="00597AFE" w:rsidP="00863B83">
      <w:pPr>
        <w:pStyle w:val="Listenabsatz"/>
        <w:numPr>
          <w:ilvl w:val="2"/>
          <w:numId w:val="34"/>
        </w:numPr>
      </w:pPr>
      <w:r>
        <w:t>Grund: Um Mittelwerte zu vergleichen müssen Varianzen ähnlich sein</w:t>
      </w:r>
    </w:p>
    <w:p w14:paraId="16C4EB75" w14:textId="77777777" w:rsidR="00654A4A" w:rsidRDefault="005E5674" w:rsidP="006954BE">
      <w:pPr>
        <w:pStyle w:val="Listenabsatz"/>
        <w:numPr>
          <w:ilvl w:val="1"/>
          <w:numId w:val="34"/>
        </w:numPr>
      </w:pPr>
      <w:r>
        <w:t xml:space="preserve">ANOVA: Signifikanz bedeutet, dass die Mittelwerte unterschiedlich sind, aus den Quadratsummen kann man die Varianzaufklärung berechnen </w:t>
      </w:r>
      <w:r>
        <w:sym w:font="Wingdings" w:char="F0E0"/>
      </w:r>
      <w:r>
        <w:t xml:space="preserve"> </w:t>
      </w:r>
    </w:p>
    <w:p w14:paraId="16C4EB76" w14:textId="77777777" w:rsidR="005E5674" w:rsidRDefault="005E5674" w:rsidP="00654A4A">
      <w:pPr>
        <w:pStyle w:val="Listenabsatz"/>
        <w:numPr>
          <w:ilvl w:val="1"/>
          <w:numId w:val="34"/>
        </w:numPr>
      </w:pPr>
      <w:r>
        <w:t>Brown-Forsythe-Test: ist eine ANOVA, die nicht von Varianzgleichheit ausgeht</w:t>
      </w:r>
      <w:r w:rsidR="007C73C7">
        <w:t xml:space="preserve"> </w:t>
      </w:r>
      <w:r w:rsidR="007C73C7">
        <w:sym w:font="Wingdings" w:char="F0E0"/>
      </w:r>
      <w:r w:rsidR="007C73C7">
        <w:t xml:space="preserve"> Kann ein verlässliches Ergebnis liefern, wenn die ANOVA aufgrund von heterogenen Varianzen versagt</w:t>
      </w:r>
    </w:p>
    <w:p w14:paraId="16C4EB77" w14:textId="77777777" w:rsidR="00131091" w:rsidRDefault="00131091" w:rsidP="00654A4A">
      <w:pPr>
        <w:pStyle w:val="Listenabsatz"/>
        <w:numPr>
          <w:ilvl w:val="1"/>
          <w:numId w:val="34"/>
        </w:numPr>
      </w:pPr>
      <w:r>
        <w:t>Mehrfachvergleiche: Scheffé Test, der uns zeigt wie sich die Gruppen untereinander unterscheiden</w:t>
      </w:r>
    </w:p>
    <w:p w14:paraId="16C4EB78" w14:textId="77777777" w:rsidR="00131091" w:rsidRDefault="00131091" w:rsidP="00131091">
      <w:pPr>
        <w:pStyle w:val="Listenabsatz"/>
        <w:numPr>
          <w:ilvl w:val="2"/>
          <w:numId w:val="34"/>
        </w:numPr>
      </w:pPr>
      <w:proofErr w:type="spellStart"/>
      <w:r>
        <w:t>Subset</w:t>
      </w:r>
      <w:proofErr w:type="spellEnd"/>
      <w:r>
        <w:t>: Fasst Gruppen zusammen, die sich nicht signifikant unterschieden. ACHTUNG: Niemals hiervon auf Gleichheit schließen, dient nur der Übersichtlichkeit</w:t>
      </w:r>
    </w:p>
    <w:p w14:paraId="16C4EB79" w14:textId="77777777" w:rsidR="007E3D27" w:rsidRDefault="007E3D27" w:rsidP="007E3D27">
      <w:pPr>
        <w:pStyle w:val="Listenabsatz"/>
        <w:numPr>
          <w:ilvl w:val="1"/>
          <w:numId w:val="34"/>
        </w:numPr>
      </w:pPr>
      <w:r>
        <w:t>Die Post-Hoc Tests schaut man sich nur an, wenn es vorher signifikante Mittelwertsunterschiede gibt</w:t>
      </w:r>
      <w:r w:rsidR="00782619">
        <w:t>, um zu schauen wo genau sich diese befinden</w:t>
      </w:r>
    </w:p>
    <w:p w14:paraId="16C4EB7A" w14:textId="77777777" w:rsidR="00131091" w:rsidRPr="009F24DD" w:rsidRDefault="009F24DD" w:rsidP="009F24DD">
      <w:pPr>
        <w:rPr>
          <w:b/>
          <w:u w:val="single"/>
        </w:rPr>
      </w:pPr>
      <w:r w:rsidRPr="009F24DD">
        <w:rPr>
          <w:b/>
          <w:u w:val="single"/>
        </w:rPr>
        <w:t>Zweifaktorielle (univariate) Varianzanalyse</w:t>
      </w:r>
    </w:p>
    <w:p w14:paraId="16C4EB7B" w14:textId="77777777" w:rsidR="009F24DD" w:rsidRDefault="00927B08" w:rsidP="009F24DD">
      <w:pPr>
        <w:pStyle w:val="Listenabsatz"/>
        <w:numPr>
          <w:ilvl w:val="0"/>
          <w:numId w:val="36"/>
        </w:numPr>
      </w:pPr>
      <w:r>
        <w:t xml:space="preserve">Analysieren </w:t>
      </w:r>
      <w:r>
        <w:sym w:font="Wingdings" w:char="F0E0"/>
      </w:r>
      <w:r>
        <w:t xml:space="preserve"> Allgemeines Lineares Modell </w:t>
      </w:r>
      <w:r>
        <w:sym w:font="Wingdings" w:char="F0E0"/>
      </w:r>
      <w:r>
        <w:t xml:space="preserve"> univariat</w:t>
      </w:r>
    </w:p>
    <w:p w14:paraId="16C4EB7C" w14:textId="77777777" w:rsidR="00927B08" w:rsidRDefault="00927B08" w:rsidP="009F24DD">
      <w:pPr>
        <w:pStyle w:val="Listenabsatz"/>
        <w:numPr>
          <w:ilvl w:val="0"/>
          <w:numId w:val="36"/>
        </w:numPr>
      </w:pPr>
      <w:r>
        <w:t>Abhängige Variable und unabhängige Variablen (feste Faktoren) auswählen</w:t>
      </w:r>
    </w:p>
    <w:p w14:paraId="16C4EB7D" w14:textId="77777777" w:rsidR="00927B08" w:rsidRDefault="00411171" w:rsidP="009F24DD">
      <w:pPr>
        <w:pStyle w:val="Listenabsatz"/>
        <w:numPr>
          <w:ilvl w:val="0"/>
          <w:numId w:val="36"/>
        </w:numPr>
      </w:pPr>
      <w:r>
        <w:lastRenderedPageBreak/>
        <w:t>Das Dia</w:t>
      </w:r>
      <w:r w:rsidR="0040031B">
        <w:t>logfenster Univariat kann mit Variablen rechnen, die als Zeichenfolge angegeben sind, jedoch bietet es nicht den Brown-Forsythe-Test an</w:t>
      </w:r>
    </w:p>
    <w:p w14:paraId="16C4EB7E" w14:textId="77777777" w:rsidR="0040031B" w:rsidRDefault="00E9319D" w:rsidP="009F24DD">
      <w:pPr>
        <w:pStyle w:val="Listenabsatz"/>
        <w:numPr>
          <w:ilvl w:val="0"/>
          <w:numId w:val="36"/>
        </w:numPr>
      </w:pPr>
      <w:r w:rsidRPr="00E9319D">
        <w:rPr>
          <w:b/>
        </w:rPr>
        <w:t>Diagramme</w:t>
      </w:r>
      <w:r>
        <w:t xml:space="preserve">: </w:t>
      </w:r>
      <w:r w:rsidR="00BB1843">
        <w:t>Zur Veranschaulichung kann</w:t>
      </w:r>
      <w:r>
        <w:t xml:space="preserve"> man sich</w:t>
      </w:r>
      <w:r w:rsidR="00BB1843">
        <w:t xml:space="preserve"> zwischen den unabhängigen Variablen ein Diagramm zeichnen lassen</w:t>
      </w:r>
      <w:r w:rsidR="00E47485">
        <w:t xml:space="preserve"> (</w:t>
      </w:r>
      <w:r w:rsidR="00E47485">
        <w:sym w:font="Wingdings" w:char="F0E0"/>
      </w:r>
      <w:r w:rsidR="00E47485">
        <w:t xml:space="preserve"> Ein Faktor bildet die x-Achse, einer wird als farbige Linien dargestellt)</w:t>
      </w:r>
    </w:p>
    <w:p w14:paraId="16C4EB7F" w14:textId="77777777" w:rsidR="00BB1843" w:rsidRDefault="00E9319D" w:rsidP="009F24DD">
      <w:pPr>
        <w:pStyle w:val="Listenabsatz"/>
        <w:numPr>
          <w:ilvl w:val="0"/>
          <w:numId w:val="36"/>
        </w:numPr>
      </w:pPr>
      <w:r w:rsidRPr="00167533">
        <w:rPr>
          <w:b/>
        </w:rPr>
        <w:t>Post Hoc</w:t>
      </w:r>
      <w:r>
        <w:t>:</w:t>
      </w:r>
      <w:r w:rsidR="00456B4C">
        <w:t xml:space="preserve"> beide Faktoren auswählen und Scheffé Test anklicken</w:t>
      </w:r>
    </w:p>
    <w:p w14:paraId="16C4EB80" w14:textId="77777777" w:rsidR="00456B4C" w:rsidRDefault="00456B4C" w:rsidP="009F24DD">
      <w:pPr>
        <w:pStyle w:val="Listenabsatz"/>
        <w:numPr>
          <w:ilvl w:val="0"/>
          <w:numId w:val="36"/>
        </w:numPr>
      </w:pPr>
      <w:r w:rsidRPr="00167533">
        <w:rPr>
          <w:b/>
        </w:rPr>
        <w:t>Optionen</w:t>
      </w:r>
      <w:r>
        <w:t>: deskriptive Statistiken und Schätzungen der Effektgröße</w:t>
      </w:r>
    </w:p>
    <w:p w14:paraId="16C4EB81" w14:textId="77777777" w:rsidR="00460A9F" w:rsidRDefault="00460A9F" w:rsidP="009F24DD">
      <w:pPr>
        <w:pStyle w:val="Listenabsatz"/>
        <w:numPr>
          <w:ilvl w:val="0"/>
          <w:numId w:val="36"/>
        </w:numPr>
      </w:pPr>
      <w:r>
        <w:t>Ausgabe:</w:t>
      </w:r>
    </w:p>
    <w:p w14:paraId="16C4EB82" w14:textId="77777777" w:rsidR="00460A9F" w:rsidRDefault="00B60CAA" w:rsidP="00460A9F">
      <w:pPr>
        <w:pStyle w:val="Listenabsatz"/>
        <w:numPr>
          <w:ilvl w:val="1"/>
          <w:numId w:val="36"/>
        </w:numPr>
      </w:pPr>
      <w:r>
        <w:t>Deskriptive Statistiken: machen es nach Finden der Effekte der Faktoren möglich die Richtung abzulesen</w:t>
      </w:r>
      <w:r w:rsidR="002D107A">
        <w:t xml:space="preserve"> // Rechte Spalte: Bestenfalls identisch</w:t>
      </w:r>
    </w:p>
    <w:p w14:paraId="16C4EB83" w14:textId="77777777" w:rsidR="001652E5" w:rsidRDefault="003A76AA" w:rsidP="00460A9F">
      <w:pPr>
        <w:pStyle w:val="Listenabsatz"/>
        <w:numPr>
          <w:ilvl w:val="1"/>
          <w:numId w:val="36"/>
        </w:numPr>
      </w:pPr>
      <w:r>
        <w:t xml:space="preserve">ANOVA (Tests der Zwischensubjekteffekte): </w:t>
      </w:r>
    </w:p>
    <w:p w14:paraId="16C4EB84" w14:textId="77777777" w:rsidR="001652E5" w:rsidRDefault="003A76AA" w:rsidP="001652E5">
      <w:pPr>
        <w:pStyle w:val="Listenabsatz"/>
        <w:numPr>
          <w:ilvl w:val="2"/>
          <w:numId w:val="36"/>
        </w:numPr>
      </w:pPr>
      <w:r>
        <w:t>R</w:t>
      </w:r>
      <w:r>
        <w:rPr>
          <w:vertAlign w:val="superscript"/>
        </w:rPr>
        <w:t>2</w:t>
      </w:r>
      <w:r w:rsidR="001652E5">
        <w:t xml:space="preserve"> wird berechnet</w:t>
      </w:r>
      <w:r w:rsidR="007313F4">
        <w:t xml:space="preserve"> (unten)</w:t>
      </w:r>
    </w:p>
    <w:p w14:paraId="16C4EB85" w14:textId="77777777" w:rsidR="00535193" w:rsidRPr="00E02F2A" w:rsidRDefault="00535193" w:rsidP="00535193">
      <w:pPr>
        <w:pStyle w:val="Listenabsatz"/>
        <w:numPr>
          <w:ilvl w:val="2"/>
          <w:numId w:val="36"/>
        </w:numPr>
      </w:pPr>
      <w:r>
        <w:t xml:space="preserve">Effektstärke – Partielles </w:t>
      </w:r>
      <w:r>
        <w:rPr>
          <w:rFonts w:cstheme="minorHAnsi"/>
        </w:rPr>
        <w:t>η</w:t>
      </w:r>
      <w:r>
        <w:rPr>
          <w:vertAlign w:val="superscript"/>
        </w:rPr>
        <w:t>2</w:t>
      </w:r>
      <w:r>
        <w:t xml:space="preserve"> (Rechte Spalte): selbe Interpretation wie beim normalen R</w:t>
      </w:r>
      <w:r>
        <w:rPr>
          <w:vertAlign w:val="superscript"/>
        </w:rPr>
        <w:t>2</w:t>
      </w:r>
      <w:r w:rsidR="0074411C">
        <w:rPr>
          <w:vertAlign w:val="superscript"/>
        </w:rPr>
        <w:t xml:space="preserve"> </w:t>
      </w:r>
      <w:r w:rsidR="0074411C">
        <w:t>(0,2 / 0,5 / 0,8)</w:t>
      </w:r>
    </w:p>
    <w:p w14:paraId="16C4EB86" w14:textId="77777777" w:rsidR="001652E5" w:rsidRDefault="00C66B7D" w:rsidP="001652E5">
      <w:pPr>
        <w:pStyle w:val="Listenabsatz"/>
        <w:numPr>
          <w:ilvl w:val="2"/>
          <w:numId w:val="36"/>
        </w:numPr>
      </w:pPr>
      <w:r>
        <w:t>signifikante Faktoren</w:t>
      </w:r>
      <w:r w:rsidR="003A76AA">
        <w:t xml:space="preserve"> zeigen einen Haupteffekt</w:t>
      </w:r>
      <w:r w:rsidR="00F67E78">
        <w:t xml:space="preserve"> (haben einen signifikanten Effekt auf die abhängige Variable)</w:t>
      </w:r>
    </w:p>
    <w:p w14:paraId="16C4EB87" w14:textId="77777777" w:rsidR="00B60CAA" w:rsidRDefault="001652E5" w:rsidP="001652E5">
      <w:pPr>
        <w:pStyle w:val="Listenabsatz"/>
        <w:numPr>
          <w:ilvl w:val="2"/>
          <w:numId w:val="36"/>
        </w:numPr>
      </w:pPr>
      <w:r>
        <w:t>w</w:t>
      </w:r>
      <w:r w:rsidR="00D41729">
        <w:t>enn Zwei Faktoren mit einem * getrennt sind, wird uns der Interaktionseffekt angezeigt (liegt vor, wenn signifikant)</w:t>
      </w:r>
    </w:p>
    <w:p w14:paraId="16C4EB88" w14:textId="77777777" w:rsidR="00535193" w:rsidRDefault="00CD3E8C" w:rsidP="00CD3E8C">
      <w:pPr>
        <w:pStyle w:val="Listenabsatz"/>
        <w:numPr>
          <w:ilvl w:val="1"/>
          <w:numId w:val="36"/>
        </w:numPr>
      </w:pPr>
      <w:r>
        <w:t xml:space="preserve">Scheffé Tests: </w:t>
      </w:r>
      <w:r w:rsidR="00FB1BF0">
        <w:t>gleiche Interpretation wie zuvor</w:t>
      </w:r>
    </w:p>
    <w:p w14:paraId="16C4EB89" w14:textId="77777777" w:rsidR="00FB1BF0" w:rsidRDefault="00826C66" w:rsidP="00CD3E8C">
      <w:pPr>
        <w:pStyle w:val="Listenabsatz"/>
        <w:numPr>
          <w:ilvl w:val="1"/>
          <w:numId w:val="36"/>
        </w:numPr>
      </w:pPr>
      <w:r>
        <w:t>Grafiken: geben einen Überblick über die Effekte</w:t>
      </w:r>
      <w:r w:rsidR="00E12E1C">
        <w:t>, buntere Grafiken</w:t>
      </w:r>
      <w:r w:rsidR="00FF4211">
        <w:t xml:space="preserve"> wichtiger (egal welche, sie sind beide gleich nur mit vertauschter Beschriftung)</w:t>
      </w:r>
    </w:p>
    <w:p w14:paraId="16C4EB8A" w14:textId="77777777" w:rsidR="0011432E" w:rsidRPr="00B421EE" w:rsidRDefault="0011432E" w:rsidP="0011432E">
      <w:pPr>
        <w:rPr>
          <w:b/>
          <w:u w:val="single"/>
        </w:rPr>
      </w:pPr>
      <w:proofErr w:type="spellStart"/>
      <w:r w:rsidRPr="00B421EE">
        <w:rPr>
          <w:b/>
          <w:u w:val="single"/>
        </w:rPr>
        <w:t>rmANOVA</w:t>
      </w:r>
      <w:proofErr w:type="spellEnd"/>
    </w:p>
    <w:p w14:paraId="16C4EB8B" w14:textId="77777777" w:rsidR="0011432E" w:rsidRDefault="0011432E" w:rsidP="0011432E">
      <w:pPr>
        <w:pStyle w:val="Listenabsatz"/>
        <w:numPr>
          <w:ilvl w:val="0"/>
          <w:numId w:val="37"/>
        </w:numPr>
      </w:pPr>
      <w:r>
        <w:t xml:space="preserve">Analysieren </w:t>
      </w:r>
      <w:r>
        <w:sym w:font="Wingdings" w:char="F0E0"/>
      </w:r>
      <w:r>
        <w:t xml:space="preserve"> Allgemeines Lineares Modell </w:t>
      </w:r>
      <w:r>
        <w:sym w:font="Wingdings" w:char="F0E0"/>
      </w:r>
      <w:r>
        <w:t xml:space="preserve"> Messwiederholung</w:t>
      </w:r>
    </w:p>
    <w:p w14:paraId="16C4EB8C" w14:textId="77777777" w:rsidR="0011432E" w:rsidRDefault="0011432E" w:rsidP="0011432E">
      <w:pPr>
        <w:pStyle w:val="Listenabsatz"/>
        <w:numPr>
          <w:ilvl w:val="0"/>
          <w:numId w:val="37"/>
        </w:numPr>
      </w:pPr>
      <w:r>
        <w:t>Messwiederholungsfaktor definieren: Anzahl der Messzeitpunkte</w:t>
      </w:r>
    </w:p>
    <w:p w14:paraId="16C4EB8D" w14:textId="77777777" w:rsidR="0011432E" w:rsidRDefault="0011432E" w:rsidP="0011432E">
      <w:pPr>
        <w:pStyle w:val="Listenabsatz"/>
        <w:numPr>
          <w:ilvl w:val="0"/>
          <w:numId w:val="37"/>
        </w:numPr>
      </w:pPr>
      <w:r>
        <w:t>„Definieren“: Variablen, die die Messungen der verschiedenen Zeitpunkte auswählen (Innersubjektvariablen)</w:t>
      </w:r>
    </w:p>
    <w:p w14:paraId="16C4EB8E" w14:textId="77777777" w:rsidR="0011432E" w:rsidRDefault="0011432E" w:rsidP="0011432E">
      <w:pPr>
        <w:pStyle w:val="Listenabsatz"/>
        <w:numPr>
          <w:ilvl w:val="0"/>
          <w:numId w:val="37"/>
        </w:numPr>
      </w:pPr>
      <w:r>
        <w:t xml:space="preserve">Diagramme: Diagramme der Mittelwerte </w:t>
      </w:r>
    </w:p>
    <w:p w14:paraId="16C4EB8F" w14:textId="77777777" w:rsidR="0011432E" w:rsidRDefault="0011432E" w:rsidP="0011432E">
      <w:pPr>
        <w:pStyle w:val="Listenabsatz"/>
        <w:numPr>
          <w:ilvl w:val="0"/>
          <w:numId w:val="37"/>
        </w:numPr>
      </w:pPr>
      <w:r>
        <w:t>Optionen: Deskriptive Statistiken, Schätzungen der Effektgröße</w:t>
      </w:r>
    </w:p>
    <w:p w14:paraId="16C4EB90" w14:textId="77777777" w:rsidR="0011432E" w:rsidRDefault="0011432E" w:rsidP="0011432E">
      <w:pPr>
        <w:pStyle w:val="Listenabsatz"/>
        <w:numPr>
          <w:ilvl w:val="1"/>
          <w:numId w:val="37"/>
        </w:numPr>
      </w:pPr>
      <w:r>
        <w:t>Messwiederholungsfaktor ins Feld „Mittelwerte anzeigen für“</w:t>
      </w:r>
    </w:p>
    <w:p w14:paraId="16C4EB91" w14:textId="77777777" w:rsidR="0011432E" w:rsidRDefault="0011432E" w:rsidP="0011432E">
      <w:pPr>
        <w:pStyle w:val="Listenabsatz"/>
        <w:numPr>
          <w:ilvl w:val="1"/>
          <w:numId w:val="37"/>
        </w:numPr>
      </w:pPr>
      <w:r>
        <w:t>Haupteffekte vergleichen</w:t>
      </w:r>
    </w:p>
    <w:p w14:paraId="16C4EB92" w14:textId="77777777" w:rsidR="0011432E" w:rsidRDefault="0011432E" w:rsidP="0011432E">
      <w:pPr>
        <w:pStyle w:val="Listenabsatz"/>
        <w:numPr>
          <w:ilvl w:val="1"/>
          <w:numId w:val="37"/>
        </w:numPr>
      </w:pPr>
      <w:r>
        <w:t xml:space="preserve">Anpassung des Konfidenzintervalls: </w:t>
      </w:r>
      <w:proofErr w:type="spellStart"/>
      <w:r>
        <w:t>Bonferroni</w:t>
      </w:r>
      <w:proofErr w:type="spellEnd"/>
      <w:r>
        <w:t xml:space="preserve"> Korrektur</w:t>
      </w:r>
    </w:p>
    <w:p w14:paraId="16C4EB93" w14:textId="77777777" w:rsidR="009A0790" w:rsidRDefault="009A0790" w:rsidP="009A0790">
      <w:pPr>
        <w:pStyle w:val="Listenabsatz"/>
        <w:numPr>
          <w:ilvl w:val="0"/>
          <w:numId w:val="37"/>
        </w:numPr>
      </w:pPr>
      <w:r>
        <w:t>Ausgabe:</w:t>
      </w:r>
    </w:p>
    <w:p w14:paraId="16C4EB94" w14:textId="77777777" w:rsidR="000D55A2" w:rsidRPr="00E02F2A" w:rsidRDefault="000D55A2" w:rsidP="000D55A2">
      <w:pPr>
        <w:pStyle w:val="Listenabsatz"/>
        <w:numPr>
          <w:ilvl w:val="1"/>
          <w:numId w:val="37"/>
        </w:numPr>
      </w:pPr>
      <w:r>
        <w:t xml:space="preserve">Wird der </w:t>
      </w:r>
      <w:proofErr w:type="spellStart"/>
      <w:r>
        <w:t>Mauchly</w:t>
      </w:r>
      <w:proofErr w:type="spellEnd"/>
      <w:r>
        <w:t xml:space="preserve"> Test signifikant, ist die Sphärizität verletzt!</w:t>
      </w:r>
    </w:p>
    <w:p w14:paraId="16C4EB95" w14:textId="77777777" w:rsidR="0093340F" w:rsidRPr="00E02F2A" w:rsidRDefault="00F62DC2" w:rsidP="000D55A2">
      <w:pPr>
        <w:pStyle w:val="Listenabsatz"/>
        <w:numPr>
          <w:ilvl w:val="2"/>
          <w:numId w:val="37"/>
        </w:numPr>
      </w:pPr>
      <w:r>
        <w:t xml:space="preserve">Sphärizität: </w:t>
      </w:r>
      <w:r w:rsidRPr="00F62DC2">
        <w:t>Die Varianzen aller Messzeitpunkte sollten gleich sein (Homogenität der Varianzen) und alle Messzeitpunkte sollten untereinander gleich ähnlich sein (Homogenität der Kovarianzen).</w:t>
      </w:r>
    </w:p>
    <w:p w14:paraId="16C4EB96" w14:textId="77777777" w:rsidR="000D55A2" w:rsidRDefault="000D55A2">
      <w:pPr>
        <w:pStyle w:val="Listenabsatz"/>
        <w:numPr>
          <w:ilvl w:val="1"/>
          <w:numId w:val="37"/>
        </w:numPr>
      </w:pPr>
      <w:r>
        <w:t xml:space="preserve">Tests der </w:t>
      </w:r>
      <w:proofErr w:type="spellStart"/>
      <w:r>
        <w:t>Innersubjektseffekte</w:t>
      </w:r>
      <w:proofErr w:type="spellEnd"/>
    </w:p>
    <w:p w14:paraId="16C4EB97" w14:textId="77777777" w:rsidR="000D55A2" w:rsidRDefault="0074411C" w:rsidP="000D55A2">
      <w:pPr>
        <w:pStyle w:val="Listenabsatz"/>
        <w:numPr>
          <w:ilvl w:val="2"/>
          <w:numId w:val="37"/>
        </w:numPr>
      </w:pPr>
      <w:r>
        <w:t>Eigentliche ANOVA</w:t>
      </w:r>
    </w:p>
    <w:p w14:paraId="16C4EB98" w14:textId="77777777" w:rsidR="0074411C" w:rsidRDefault="0074411C" w:rsidP="000D55A2">
      <w:pPr>
        <w:pStyle w:val="Listenabsatz"/>
        <w:numPr>
          <w:ilvl w:val="2"/>
          <w:numId w:val="37"/>
        </w:numPr>
      </w:pPr>
      <w:r>
        <w:t xml:space="preserve">4 Varianten: Erste Zeile wenn der </w:t>
      </w:r>
      <w:proofErr w:type="spellStart"/>
      <w:r>
        <w:t>Mauchly</w:t>
      </w:r>
      <w:proofErr w:type="spellEnd"/>
      <w:r>
        <w:t xml:space="preserve"> Test nicht </w:t>
      </w:r>
      <w:proofErr w:type="spellStart"/>
      <w:r>
        <w:t>signifkant</w:t>
      </w:r>
      <w:proofErr w:type="spellEnd"/>
      <w:r>
        <w:t xml:space="preserve"> wird</w:t>
      </w:r>
    </w:p>
    <w:p w14:paraId="16C4EB99" w14:textId="77777777" w:rsidR="0074411C" w:rsidRDefault="0074411C" w:rsidP="000D55A2">
      <w:pPr>
        <w:pStyle w:val="Listenabsatz"/>
        <w:numPr>
          <w:ilvl w:val="2"/>
          <w:numId w:val="37"/>
        </w:numPr>
      </w:pPr>
      <w:proofErr w:type="spellStart"/>
      <w:r>
        <w:t>Greenhouse-Geisser</w:t>
      </w:r>
      <w:proofErr w:type="spellEnd"/>
      <w:r>
        <w:t xml:space="preserve"> wenn er signifikant wird</w:t>
      </w:r>
    </w:p>
    <w:p w14:paraId="16C4EB9A" w14:textId="77777777" w:rsidR="0074411C" w:rsidRDefault="0074411C" w:rsidP="000D55A2">
      <w:pPr>
        <w:pStyle w:val="Listenabsatz"/>
        <w:numPr>
          <w:ilvl w:val="2"/>
          <w:numId w:val="37"/>
        </w:numPr>
      </w:pPr>
      <w:r>
        <w:t>Signifikanz: Mittelwerte unterscheiden sich voneinander</w:t>
      </w:r>
    </w:p>
    <w:p w14:paraId="16C4EB9B" w14:textId="77777777" w:rsidR="0074411C" w:rsidRDefault="00167A40" w:rsidP="000D55A2">
      <w:pPr>
        <w:pStyle w:val="Listenabsatz"/>
        <w:numPr>
          <w:ilvl w:val="2"/>
          <w:numId w:val="37"/>
        </w:numPr>
      </w:pPr>
      <w:r>
        <w:t>Partielles η</w:t>
      </w:r>
      <w:r>
        <w:rPr>
          <w:vertAlign w:val="superscript"/>
        </w:rPr>
        <w:t>2</w:t>
      </w:r>
      <w:r>
        <w:t xml:space="preserve"> (Effektstärke) immernoch nach 0,2 / 0,5 / 0,8 Regel interpretieren</w:t>
      </w:r>
    </w:p>
    <w:p w14:paraId="16C4EB9C" w14:textId="77777777" w:rsidR="00C329B9" w:rsidRDefault="00C329B9" w:rsidP="00C329B9">
      <w:pPr>
        <w:pStyle w:val="Listenabsatz"/>
        <w:numPr>
          <w:ilvl w:val="1"/>
          <w:numId w:val="37"/>
        </w:numPr>
      </w:pPr>
      <w:r>
        <w:t xml:space="preserve">Paarweise Vergleiche (= praktisch </w:t>
      </w:r>
      <w:proofErr w:type="spellStart"/>
      <w:r>
        <w:t>post</w:t>
      </w:r>
      <w:proofErr w:type="spellEnd"/>
      <w:r>
        <w:t xml:space="preserve"> hoc Tests): genauso zu interpretieren wie immer</w:t>
      </w:r>
    </w:p>
    <w:p w14:paraId="16C4EB9D" w14:textId="77777777" w:rsidR="00E338E6" w:rsidRDefault="00E338E6" w:rsidP="00893220">
      <w:pPr>
        <w:rPr>
          <w:sz w:val="24"/>
          <w:u w:val="single"/>
        </w:rPr>
      </w:pPr>
    </w:p>
    <w:p w14:paraId="16C4EB9E" w14:textId="77777777" w:rsidR="00893220" w:rsidRPr="00EE6495" w:rsidRDefault="00672CF1" w:rsidP="00893220">
      <w:pPr>
        <w:rPr>
          <w:sz w:val="24"/>
          <w:u w:val="single"/>
        </w:rPr>
      </w:pPr>
      <w:r w:rsidRPr="00EE6495">
        <w:rPr>
          <w:sz w:val="24"/>
          <w:u w:val="single"/>
        </w:rPr>
        <w:lastRenderedPageBreak/>
        <w:t>T-Tests</w:t>
      </w:r>
    </w:p>
    <w:p w14:paraId="16C4EB9F" w14:textId="77777777" w:rsidR="00672CF1" w:rsidRPr="00EE6495" w:rsidRDefault="00D447D1" w:rsidP="00893220">
      <w:pPr>
        <w:rPr>
          <w:b/>
          <w:u w:val="single"/>
        </w:rPr>
      </w:pPr>
      <w:r w:rsidRPr="00EE6495">
        <w:rPr>
          <w:b/>
          <w:noProof/>
          <w:u w:val="single"/>
          <w:lang w:eastAsia="de-DE"/>
        </w:rPr>
        <w:drawing>
          <wp:anchor distT="0" distB="0" distL="114300" distR="114300" simplePos="0" relativeHeight="251705344" behindDoc="1" locked="0" layoutInCell="1" allowOverlap="1" wp14:anchorId="16C4EC2A" wp14:editId="16C4EC2B">
            <wp:simplePos x="0" y="0"/>
            <wp:positionH relativeFrom="column">
              <wp:posOffset>4726305</wp:posOffset>
            </wp:positionH>
            <wp:positionV relativeFrom="paragraph">
              <wp:posOffset>208915</wp:posOffset>
            </wp:positionV>
            <wp:extent cx="946150" cy="584200"/>
            <wp:effectExtent l="0" t="0" r="6350" b="6350"/>
            <wp:wrapTight wrapText="bothSides">
              <wp:wrapPolygon edited="0">
                <wp:start x="0" y="0"/>
                <wp:lineTo x="0" y="21130"/>
                <wp:lineTo x="21310" y="21130"/>
                <wp:lineTo x="21310" y="0"/>
                <wp:lineTo x="0" y="0"/>
              </wp:wrapPolygon>
            </wp:wrapTight>
            <wp:docPr id="46" name="Grafik 46" descr="C:\Users\Dana\Documents\Adult Stuff\Universität\Forschungsmethoden &amp; Statist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Documents\Adult Stuff\Universität\Forschungsmethoden &amp; Statistik\a.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anchor>
        </w:drawing>
      </w:r>
      <w:r w:rsidR="00672CF1" w:rsidRPr="00EE6495">
        <w:rPr>
          <w:b/>
          <w:u w:val="single"/>
        </w:rPr>
        <w:t>Für eine Stichprobe</w:t>
      </w:r>
    </w:p>
    <w:p w14:paraId="16C4EBA0" w14:textId="77777777" w:rsidR="00672CF1" w:rsidRDefault="00672CF1" w:rsidP="00672CF1">
      <w:pPr>
        <w:pStyle w:val="Listenabsatz"/>
        <w:numPr>
          <w:ilvl w:val="0"/>
          <w:numId w:val="38"/>
        </w:numPr>
      </w:pPr>
      <w:r>
        <w:t xml:space="preserve">Analysieren </w:t>
      </w:r>
      <w:r>
        <w:sym w:font="Wingdings" w:char="F0E0"/>
      </w:r>
      <w:r>
        <w:t xml:space="preserve"> Mittelwerte Vergleichen </w:t>
      </w:r>
      <w:r>
        <w:sym w:font="Wingdings" w:char="F0E0"/>
      </w:r>
      <w:r>
        <w:t xml:space="preserve"> T-Tests bei einer Stichprobe</w:t>
      </w:r>
    </w:p>
    <w:p w14:paraId="16C4EBA1" w14:textId="77777777" w:rsidR="00672CF1" w:rsidRDefault="00672CF1" w:rsidP="00672CF1">
      <w:pPr>
        <w:pStyle w:val="Listenabsatz"/>
        <w:numPr>
          <w:ilvl w:val="0"/>
          <w:numId w:val="38"/>
        </w:numPr>
      </w:pPr>
      <w:r>
        <w:t>Testwert = Erwartungswert der Population</w:t>
      </w:r>
    </w:p>
    <w:p w14:paraId="16C4EBA2" w14:textId="77777777" w:rsidR="00672CF1" w:rsidRDefault="00D447D1" w:rsidP="00D447D1">
      <w:pPr>
        <w:pStyle w:val="Listenabsatz"/>
        <w:numPr>
          <w:ilvl w:val="0"/>
          <w:numId w:val="38"/>
        </w:numPr>
      </w:pPr>
      <w:r>
        <w:t>Berechnung von Cohens d von Hand</w:t>
      </w:r>
    </w:p>
    <w:p w14:paraId="16C4EBA3" w14:textId="77777777" w:rsidR="00F741CB" w:rsidRDefault="00F741CB" w:rsidP="00D447D1">
      <w:pPr>
        <w:pStyle w:val="Listenabsatz"/>
        <w:numPr>
          <w:ilvl w:val="0"/>
          <w:numId w:val="38"/>
        </w:numPr>
      </w:pPr>
      <w:r>
        <w:t>Erste Tabelle = deskriptive Statistiken / Zweite Tabelle = t-Test Ergebnisse</w:t>
      </w:r>
    </w:p>
    <w:p w14:paraId="16C4EBA4" w14:textId="77777777" w:rsidR="00D447D1" w:rsidRPr="00FA30F6" w:rsidRDefault="00D447D1" w:rsidP="00D447D1">
      <w:pPr>
        <w:rPr>
          <w:b/>
          <w:u w:val="single"/>
        </w:rPr>
      </w:pPr>
      <w:r w:rsidRPr="00FA30F6">
        <w:rPr>
          <w:b/>
          <w:u w:val="single"/>
        </w:rPr>
        <w:t>Für abhängige Stichproben</w:t>
      </w:r>
    </w:p>
    <w:p w14:paraId="16C4EBA5" w14:textId="77777777" w:rsidR="004C6682" w:rsidRDefault="004C6682" w:rsidP="004C6682">
      <w:pPr>
        <w:pStyle w:val="Listenabsatz"/>
        <w:numPr>
          <w:ilvl w:val="0"/>
          <w:numId w:val="38"/>
        </w:numPr>
      </w:pPr>
      <w:r>
        <w:t xml:space="preserve">Analysieren </w:t>
      </w:r>
      <w:r>
        <w:sym w:font="Wingdings" w:char="F0E0"/>
      </w:r>
      <w:r>
        <w:t xml:space="preserve"> Mittelwerte Vergleichen </w:t>
      </w:r>
      <w:r>
        <w:sym w:font="Wingdings" w:char="F0E0"/>
      </w:r>
      <w:r>
        <w:t xml:space="preserve"> T-Tests bei verbundenen Stichproben</w:t>
      </w:r>
    </w:p>
    <w:p w14:paraId="16C4EBA6" w14:textId="77777777" w:rsidR="00D447D1" w:rsidRDefault="004739BC" w:rsidP="00D447D1">
      <w:pPr>
        <w:pStyle w:val="Listenabsatz"/>
        <w:numPr>
          <w:ilvl w:val="0"/>
          <w:numId w:val="39"/>
        </w:numPr>
      </w:pPr>
      <w:r>
        <w:t>Es werden paarweise t-Tests durchgeführt, also gibt man an, welche Variablen gegeneinander getestet werden sollen</w:t>
      </w:r>
    </w:p>
    <w:p w14:paraId="16C4EBA7" w14:textId="77777777" w:rsidR="00C17B76" w:rsidRDefault="00C17B76" w:rsidP="00C17B76">
      <w:pPr>
        <w:pStyle w:val="Listenabsatz"/>
        <w:numPr>
          <w:ilvl w:val="0"/>
          <w:numId w:val="39"/>
        </w:numPr>
      </w:pPr>
      <w:r>
        <w:t>Erste Tabelle = deskriptive Statistiken / Zweite Tabelle = t-Test Ergebnisse</w:t>
      </w:r>
    </w:p>
    <w:p w14:paraId="16C4EBA8" w14:textId="77777777" w:rsidR="004739BC" w:rsidRDefault="00655DB7" w:rsidP="00D447D1">
      <w:pPr>
        <w:pStyle w:val="Listenabsatz"/>
        <w:numPr>
          <w:ilvl w:val="0"/>
          <w:numId w:val="39"/>
        </w:numPr>
      </w:pPr>
      <w:r w:rsidRPr="00D447D1">
        <w:rPr>
          <w:noProof/>
          <w:lang w:eastAsia="de-DE"/>
        </w:rPr>
        <w:drawing>
          <wp:anchor distT="0" distB="0" distL="114300" distR="114300" simplePos="0" relativeHeight="251707392" behindDoc="1" locked="0" layoutInCell="1" allowOverlap="1" wp14:anchorId="16C4EC2C" wp14:editId="16C4EC2D">
            <wp:simplePos x="0" y="0"/>
            <wp:positionH relativeFrom="column">
              <wp:posOffset>5518150</wp:posOffset>
            </wp:positionH>
            <wp:positionV relativeFrom="paragraph">
              <wp:posOffset>0</wp:posOffset>
            </wp:positionV>
            <wp:extent cx="946150" cy="584200"/>
            <wp:effectExtent l="0" t="0" r="6350" b="6350"/>
            <wp:wrapTight wrapText="bothSides">
              <wp:wrapPolygon edited="0">
                <wp:start x="0" y="0"/>
                <wp:lineTo x="0" y="21130"/>
                <wp:lineTo x="21310" y="21130"/>
                <wp:lineTo x="21310" y="0"/>
                <wp:lineTo x="0" y="0"/>
              </wp:wrapPolygon>
            </wp:wrapTight>
            <wp:docPr id="47" name="Grafik 47" descr="C:\Users\Dana\Documents\Adult Stuff\Universität\Forschungsmethoden &amp; Statist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Documents\Adult Stuff\Universität\Forschungsmethoden &amp; Statistik\a.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6150" cy="584200"/>
                    </a:xfrm>
                    <a:prstGeom prst="rect">
                      <a:avLst/>
                    </a:prstGeom>
                    <a:noFill/>
                    <a:ln>
                      <a:noFill/>
                    </a:ln>
                  </pic:spPr>
                </pic:pic>
              </a:graphicData>
            </a:graphic>
          </wp:anchor>
        </w:drawing>
      </w:r>
      <w:r w:rsidR="00C17B76">
        <w:t xml:space="preserve">Berechnung von Cohens d für alle paarweise t-Tests von Hand </w:t>
      </w:r>
      <w:r w:rsidR="00C17B76">
        <w:sym w:font="Wingdings" w:char="F0E0"/>
      </w:r>
      <w:r w:rsidR="00C17B76">
        <w:t xml:space="preserve"> Erwartungswert = 0</w:t>
      </w:r>
    </w:p>
    <w:p w14:paraId="16C4EBA9" w14:textId="77777777" w:rsidR="00655DB7" w:rsidRPr="00FA30F6" w:rsidRDefault="00F058E3" w:rsidP="00F058E3">
      <w:pPr>
        <w:rPr>
          <w:b/>
          <w:u w:val="single"/>
        </w:rPr>
      </w:pPr>
      <w:r w:rsidRPr="00FA30F6">
        <w:rPr>
          <w:b/>
          <w:u w:val="single"/>
        </w:rPr>
        <w:t>Für unabhängige Stichproben</w:t>
      </w:r>
    </w:p>
    <w:p w14:paraId="16C4EBAA" w14:textId="77777777" w:rsidR="00F058E3" w:rsidRDefault="00361723" w:rsidP="00F058E3">
      <w:pPr>
        <w:pStyle w:val="Listenabsatz"/>
        <w:numPr>
          <w:ilvl w:val="0"/>
          <w:numId w:val="40"/>
        </w:numPr>
      </w:pPr>
      <w:r>
        <w:t xml:space="preserve">Analysieren </w:t>
      </w:r>
      <w:r>
        <w:sym w:font="Wingdings" w:char="F0E0"/>
      </w:r>
      <w:r>
        <w:t xml:space="preserve"> Mittelwerte Vergleichen </w:t>
      </w:r>
      <w:r>
        <w:sym w:font="Wingdings" w:char="F0E0"/>
      </w:r>
      <w:r>
        <w:t xml:space="preserve"> T-Tests bei unabhängigen Stichproben</w:t>
      </w:r>
    </w:p>
    <w:p w14:paraId="16C4EBAB" w14:textId="77777777" w:rsidR="006C437E" w:rsidRDefault="006C437E" w:rsidP="00F058E3">
      <w:pPr>
        <w:pStyle w:val="Listenabsatz"/>
        <w:numPr>
          <w:ilvl w:val="0"/>
          <w:numId w:val="40"/>
        </w:numPr>
      </w:pPr>
      <w:r>
        <w:t>Alle t-Tests werden hier nach einer Gruppenvariable aufgeteilt</w:t>
      </w:r>
      <w:r w:rsidR="0052178B">
        <w:t>, die Testvariablen sind meistens abhängige Variablen</w:t>
      </w:r>
    </w:p>
    <w:p w14:paraId="16C4EBAC" w14:textId="77777777" w:rsidR="0052178B" w:rsidRDefault="0051024B" w:rsidP="00F058E3">
      <w:pPr>
        <w:pStyle w:val="Listenabsatz"/>
        <w:numPr>
          <w:ilvl w:val="0"/>
          <w:numId w:val="40"/>
        </w:numPr>
      </w:pPr>
      <w:r>
        <w:t>Gruppen definieren: Es muss angegeben werden was die Werte der Variable bedeuten (z.B. 1 für männlich und 0 für weiblich)</w:t>
      </w:r>
    </w:p>
    <w:p w14:paraId="16C4EBAD" w14:textId="77777777" w:rsidR="00F01DC8" w:rsidRDefault="00F01DC8" w:rsidP="00F058E3">
      <w:pPr>
        <w:pStyle w:val="Listenabsatz"/>
        <w:numPr>
          <w:ilvl w:val="0"/>
          <w:numId w:val="40"/>
        </w:numPr>
      </w:pPr>
      <w:r>
        <w:t>(Es können theoretisch String Variablen als Gruppenvariablen genutzt werden, da SPSS dort jedoch oft Probleme hat kodiert man sie am besten um)</w:t>
      </w:r>
    </w:p>
    <w:p w14:paraId="16C4EBAE" w14:textId="77777777" w:rsidR="000267D8" w:rsidRDefault="000267D8" w:rsidP="00F058E3">
      <w:pPr>
        <w:pStyle w:val="Listenabsatz"/>
        <w:numPr>
          <w:ilvl w:val="0"/>
          <w:numId w:val="40"/>
        </w:numPr>
      </w:pPr>
      <w:r>
        <w:t>Ausgabe:</w:t>
      </w:r>
    </w:p>
    <w:p w14:paraId="16C4EBAF" w14:textId="77777777" w:rsidR="00F01DC8" w:rsidRDefault="000267D8" w:rsidP="000267D8">
      <w:pPr>
        <w:pStyle w:val="Listenabsatz"/>
        <w:numPr>
          <w:ilvl w:val="1"/>
          <w:numId w:val="40"/>
        </w:numPr>
      </w:pPr>
      <w:r>
        <w:t>Levene-Tests = wieder Voraussetzung, Signifikanzniveau von 25% sollte nicht unterschritten werden</w:t>
      </w:r>
    </w:p>
    <w:p w14:paraId="16C4EBB0" w14:textId="77777777" w:rsidR="000267D8" w:rsidRDefault="00D64037" w:rsidP="000267D8">
      <w:pPr>
        <w:pStyle w:val="Listenabsatz"/>
        <w:numPr>
          <w:ilvl w:val="1"/>
          <w:numId w:val="40"/>
        </w:numPr>
      </w:pPr>
      <w:r w:rsidRPr="00D64037">
        <w:rPr>
          <w:noProof/>
          <w:lang w:eastAsia="de-DE"/>
        </w:rPr>
        <w:drawing>
          <wp:anchor distT="0" distB="0" distL="114300" distR="114300" simplePos="0" relativeHeight="251708416" behindDoc="1" locked="0" layoutInCell="1" allowOverlap="1" wp14:anchorId="16C4EC2E" wp14:editId="16C4EC2F">
            <wp:simplePos x="0" y="0"/>
            <wp:positionH relativeFrom="column">
              <wp:posOffset>4695647</wp:posOffset>
            </wp:positionH>
            <wp:positionV relativeFrom="paragraph">
              <wp:posOffset>276225</wp:posOffset>
            </wp:positionV>
            <wp:extent cx="1771650" cy="543260"/>
            <wp:effectExtent l="0" t="0" r="0" b="9525"/>
            <wp:wrapTight wrapText="bothSides">
              <wp:wrapPolygon edited="0">
                <wp:start x="0" y="0"/>
                <wp:lineTo x="0" y="21221"/>
                <wp:lineTo x="21368" y="21221"/>
                <wp:lineTo x="21368" y="0"/>
                <wp:lineTo x="0" y="0"/>
              </wp:wrapPolygon>
            </wp:wrapTight>
            <wp:docPr id="48" name="Grafik 48" descr="C:\Users\Dana\Documents\Adult Stuff\Universität\Forschungsmethoden &amp; Statisti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Documents\Adult Stuff\Universität\Forschungsmethoden &amp; Statistik\b.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1650" cy="543260"/>
                    </a:xfrm>
                    <a:prstGeom prst="rect">
                      <a:avLst/>
                    </a:prstGeom>
                    <a:noFill/>
                    <a:ln>
                      <a:noFill/>
                    </a:ln>
                  </pic:spPr>
                </pic:pic>
              </a:graphicData>
            </a:graphic>
          </wp:anchor>
        </w:drawing>
      </w:r>
      <w:r w:rsidR="00450C0C">
        <w:t>T-Tests: jeweils oberer Wert wird interpretiert bei Varianzhomogenität</w:t>
      </w:r>
      <w:r w:rsidR="003E4BEF">
        <w:t xml:space="preserve"> (</w:t>
      </w:r>
      <w:r w:rsidR="003E4BEF" w:rsidRPr="00D36A84">
        <w:rPr>
          <w:b/>
        </w:rPr>
        <w:t>klassischer t-Wert</w:t>
      </w:r>
      <w:r w:rsidR="003E4BEF">
        <w:t>)</w:t>
      </w:r>
      <w:r w:rsidR="00450C0C">
        <w:t>, der untere bei Verletzung der Varianzhomogenität</w:t>
      </w:r>
      <w:r w:rsidR="00720790">
        <w:t xml:space="preserve"> (= p-Wert des </w:t>
      </w:r>
      <w:r w:rsidR="00720790" w:rsidRPr="00D36A84">
        <w:rPr>
          <w:b/>
        </w:rPr>
        <w:t>Welch Tests</w:t>
      </w:r>
      <w:r w:rsidR="00720790">
        <w:t>)</w:t>
      </w:r>
    </w:p>
    <w:p w14:paraId="16C4EBB1" w14:textId="77777777" w:rsidR="00450C0C" w:rsidRDefault="00D64037" w:rsidP="00D64037">
      <w:pPr>
        <w:pStyle w:val="Listenabsatz"/>
        <w:numPr>
          <w:ilvl w:val="1"/>
          <w:numId w:val="40"/>
        </w:numPr>
      </w:pPr>
      <w:r>
        <w:t>Berechnung von Cohens d</w:t>
      </w:r>
    </w:p>
    <w:p w14:paraId="16C4EBB2" w14:textId="77777777" w:rsidR="00D64037" w:rsidRPr="00AC6405" w:rsidRDefault="00D64037" w:rsidP="00D64037">
      <w:pPr>
        <w:pStyle w:val="Listenabsatz"/>
        <w:numPr>
          <w:ilvl w:val="2"/>
          <w:numId w:val="40"/>
        </w:numPr>
        <w:rPr>
          <w:b/>
        </w:rPr>
      </w:pPr>
      <w:r w:rsidRPr="00D64037">
        <w:rPr>
          <w:noProof/>
          <w:lang w:eastAsia="de-DE"/>
        </w:rPr>
        <w:drawing>
          <wp:anchor distT="0" distB="0" distL="114300" distR="114300" simplePos="0" relativeHeight="251709440" behindDoc="1" locked="0" layoutInCell="1" allowOverlap="1" wp14:anchorId="16C4EC30" wp14:editId="16C4EC31">
            <wp:simplePos x="0" y="0"/>
            <wp:positionH relativeFrom="column">
              <wp:posOffset>5088255</wp:posOffset>
            </wp:positionH>
            <wp:positionV relativeFrom="paragraph">
              <wp:posOffset>162560</wp:posOffset>
            </wp:positionV>
            <wp:extent cx="1068070" cy="514350"/>
            <wp:effectExtent l="0" t="0" r="0" b="0"/>
            <wp:wrapTight wrapText="bothSides">
              <wp:wrapPolygon edited="0">
                <wp:start x="0" y="0"/>
                <wp:lineTo x="0" y="20800"/>
                <wp:lineTo x="21189" y="20800"/>
                <wp:lineTo x="21189" y="0"/>
                <wp:lineTo x="0" y="0"/>
              </wp:wrapPolygon>
            </wp:wrapTight>
            <wp:docPr id="49" name="Grafik 49" descr="C:\Users\Dana\Documents\Adult Stuff\Universität\Forschungsmethoden &amp; Statisti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a\Documents\Adult Stuff\Universität\Forschungsmethoden &amp; Statistik\c.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80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t>Untere Formel wenn man den t-Wert bereits kennt</w:t>
      </w:r>
      <w:r w:rsidR="00B53734">
        <w:t xml:space="preserve"> </w:t>
      </w:r>
      <w:r w:rsidR="00B53734">
        <w:sym w:font="Wingdings" w:char="F0E0"/>
      </w:r>
      <w:r w:rsidR="00B53734">
        <w:t xml:space="preserve"> </w:t>
      </w:r>
      <w:r w:rsidR="00B53734" w:rsidRPr="00AC6405">
        <w:rPr>
          <w:b/>
        </w:rPr>
        <w:t>DIESE NUTZEN!</w:t>
      </w:r>
    </w:p>
    <w:p w14:paraId="16C4EBB3" w14:textId="77777777" w:rsidR="00D64037" w:rsidRDefault="00D64037" w:rsidP="00D64037">
      <w:pPr>
        <w:pStyle w:val="Listenabsatz"/>
        <w:numPr>
          <w:ilvl w:val="2"/>
          <w:numId w:val="40"/>
        </w:numPr>
      </w:pPr>
      <w:r>
        <w:t>Achtung: Egal welchen Test wir interpretieren, der t-Wert für die Effektstärke ist immer der klassische t-Wert!!! (obere Zeile)</w:t>
      </w:r>
    </w:p>
    <w:p w14:paraId="16C4EBB4" w14:textId="77777777" w:rsidR="001958C2" w:rsidRPr="00DF2A0B" w:rsidRDefault="001958C2" w:rsidP="001958C2">
      <w:pPr>
        <w:rPr>
          <w:sz w:val="24"/>
          <w:u w:val="single"/>
        </w:rPr>
      </w:pPr>
      <w:r w:rsidRPr="00DF2A0B">
        <w:rPr>
          <w:sz w:val="24"/>
          <w:u w:val="single"/>
        </w:rPr>
        <w:t>Nicht Parametrische Verfahren</w:t>
      </w:r>
    </w:p>
    <w:p w14:paraId="16C4EBB5" w14:textId="77777777" w:rsidR="001958C2" w:rsidRDefault="001958C2" w:rsidP="001958C2">
      <w:r>
        <w:t xml:space="preserve">= Verfahren, die </w:t>
      </w:r>
      <w:proofErr w:type="spellStart"/>
      <w:r>
        <w:t>nurnoch</w:t>
      </w:r>
      <w:proofErr w:type="spellEnd"/>
      <w:r>
        <w:t xml:space="preserve"> eine Ordinalskala voraussetzen</w:t>
      </w:r>
    </w:p>
    <w:p w14:paraId="16C4EBB6" w14:textId="77777777" w:rsidR="001958C2" w:rsidRPr="00DF2A0B" w:rsidRDefault="001958C2" w:rsidP="001958C2">
      <w:pPr>
        <w:rPr>
          <w:b/>
          <w:u w:val="single"/>
        </w:rPr>
      </w:pPr>
      <w:proofErr w:type="spellStart"/>
      <w:r w:rsidRPr="00DF2A0B">
        <w:rPr>
          <w:b/>
          <w:u w:val="single"/>
        </w:rPr>
        <w:t>Wilcoxon</w:t>
      </w:r>
      <w:proofErr w:type="spellEnd"/>
      <w:r w:rsidRPr="00DF2A0B">
        <w:rPr>
          <w:b/>
          <w:u w:val="single"/>
        </w:rPr>
        <w:t xml:space="preserve"> Vorzeichenrangtest</w:t>
      </w:r>
    </w:p>
    <w:p w14:paraId="16C4EBB7" w14:textId="77777777" w:rsidR="001958C2" w:rsidRDefault="001958C2" w:rsidP="001958C2">
      <w:pPr>
        <w:pStyle w:val="Listenabsatz"/>
        <w:numPr>
          <w:ilvl w:val="0"/>
          <w:numId w:val="42"/>
        </w:numPr>
      </w:pPr>
      <w:r>
        <w:t xml:space="preserve">Analysieren </w:t>
      </w:r>
      <w:r>
        <w:sym w:font="Wingdings" w:char="F0E0"/>
      </w:r>
      <w:r>
        <w:t xml:space="preserve"> Nicht parametrische Tests </w:t>
      </w:r>
      <w:r>
        <w:sym w:font="Wingdings" w:char="F0E0"/>
      </w:r>
      <w:r>
        <w:t xml:space="preserve"> Alte Dialogfelder </w:t>
      </w:r>
      <w:r>
        <w:sym w:font="Wingdings" w:char="F0E0"/>
      </w:r>
      <w:r>
        <w:t xml:space="preserve"> zwei verbundene Stichproben</w:t>
      </w:r>
    </w:p>
    <w:p w14:paraId="16C4EBB8" w14:textId="77777777" w:rsidR="001958C2" w:rsidRDefault="001958C2" w:rsidP="001958C2">
      <w:pPr>
        <w:pStyle w:val="Listenabsatz"/>
        <w:numPr>
          <w:ilvl w:val="0"/>
          <w:numId w:val="42"/>
        </w:numPr>
      </w:pPr>
      <w:r>
        <w:t>Danach funktioniert er wie ein t-Test</w:t>
      </w:r>
    </w:p>
    <w:p w14:paraId="16C4EBB9" w14:textId="77777777" w:rsidR="001958C2" w:rsidRDefault="001958C2" w:rsidP="001958C2">
      <w:pPr>
        <w:pStyle w:val="Listenabsatz"/>
        <w:numPr>
          <w:ilvl w:val="0"/>
          <w:numId w:val="42"/>
        </w:numPr>
      </w:pPr>
      <w:r>
        <w:t>Ausgabe:</w:t>
      </w:r>
    </w:p>
    <w:p w14:paraId="16C4EBBA" w14:textId="77777777" w:rsidR="001958C2" w:rsidRDefault="001958C2" w:rsidP="001958C2">
      <w:pPr>
        <w:pStyle w:val="Listenabsatz"/>
        <w:numPr>
          <w:ilvl w:val="1"/>
          <w:numId w:val="42"/>
        </w:numPr>
      </w:pPr>
      <w:r>
        <w:t>Ränge (= etwas wie deskriptive Statistiken): Fußnote betrachten wo der mittlere Rang am höchsten wird – zeigt in welche Richtung der Effekt geht, falls er signifikant wird</w:t>
      </w:r>
    </w:p>
    <w:p w14:paraId="16C4EBBB" w14:textId="77777777" w:rsidR="001958C2" w:rsidRDefault="00F57A2C" w:rsidP="001958C2">
      <w:pPr>
        <w:pStyle w:val="Listenabsatz"/>
        <w:numPr>
          <w:ilvl w:val="1"/>
          <w:numId w:val="42"/>
        </w:numPr>
      </w:pPr>
      <w:r>
        <w:t>Teststatistiken = Signifikanzwert</w:t>
      </w:r>
    </w:p>
    <w:p w14:paraId="16C4EBBC" w14:textId="77777777" w:rsidR="00F57A2C" w:rsidRPr="00DF2A0B" w:rsidRDefault="00F57A2C" w:rsidP="00F57A2C">
      <w:pPr>
        <w:rPr>
          <w:b/>
          <w:u w:val="single"/>
        </w:rPr>
      </w:pPr>
      <w:r w:rsidRPr="00DF2A0B">
        <w:rPr>
          <w:b/>
          <w:u w:val="single"/>
        </w:rPr>
        <w:lastRenderedPageBreak/>
        <w:t>Friedman ANOVA</w:t>
      </w:r>
    </w:p>
    <w:p w14:paraId="16C4EBBD" w14:textId="77777777" w:rsidR="00F57A2C" w:rsidRDefault="00F57A2C" w:rsidP="00F57A2C">
      <w:pPr>
        <w:pStyle w:val="Listenabsatz"/>
        <w:numPr>
          <w:ilvl w:val="0"/>
          <w:numId w:val="43"/>
        </w:numPr>
      </w:pPr>
      <w:r>
        <w:t xml:space="preserve">= nicht-parametrische Alternative zur </w:t>
      </w:r>
      <w:proofErr w:type="spellStart"/>
      <w:r>
        <w:t>rmANOVA</w:t>
      </w:r>
      <w:proofErr w:type="spellEnd"/>
      <w:r>
        <w:t xml:space="preserve"> </w:t>
      </w:r>
    </w:p>
    <w:p w14:paraId="16C4EBBE" w14:textId="77777777" w:rsidR="00F57A2C" w:rsidRDefault="00F57A2C" w:rsidP="00F57A2C">
      <w:pPr>
        <w:pStyle w:val="Listenabsatz"/>
        <w:numPr>
          <w:ilvl w:val="0"/>
          <w:numId w:val="43"/>
        </w:numPr>
      </w:pPr>
      <w:r>
        <w:t xml:space="preserve">Analysieren </w:t>
      </w:r>
      <w:r>
        <w:sym w:font="Wingdings" w:char="F0E0"/>
      </w:r>
      <w:r>
        <w:t xml:space="preserve"> nicht parametrische Tests </w:t>
      </w:r>
      <w:r>
        <w:sym w:font="Wingdings" w:char="F0E0"/>
      </w:r>
      <w:r>
        <w:t xml:space="preserve"> Alte Dialogfelder </w:t>
      </w:r>
      <w:r>
        <w:sym w:font="Wingdings" w:char="F0E0"/>
      </w:r>
      <w:r>
        <w:t xml:space="preserve"> K verbundene Stichproben</w:t>
      </w:r>
    </w:p>
    <w:p w14:paraId="16C4EBBF" w14:textId="77777777" w:rsidR="00F57A2C" w:rsidRDefault="00F57A2C" w:rsidP="00F57A2C">
      <w:pPr>
        <w:pStyle w:val="Listenabsatz"/>
        <w:numPr>
          <w:ilvl w:val="0"/>
          <w:numId w:val="43"/>
        </w:numPr>
      </w:pPr>
      <w:r>
        <w:t>Testvariablen = Variablen der Testzeitpunkte</w:t>
      </w:r>
    </w:p>
    <w:p w14:paraId="16C4EBC0" w14:textId="77777777" w:rsidR="00F57A2C" w:rsidRDefault="00F57A2C" w:rsidP="00F57A2C">
      <w:pPr>
        <w:pStyle w:val="Listenabsatz"/>
        <w:numPr>
          <w:ilvl w:val="0"/>
          <w:numId w:val="43"/>
        </w:numPr>
      </w:pPr>
      <w:r>
        <w:t>Ausgabe</w:t>
      </w:r>
    </w:p>
    <w:p w14:paraId="16C4EBC1" w14:textId="77777777" w:rsidR="00F57A2C" w:rsidRDefault="00F57A2C" w:rsidP="00F57A2C">
      <w:pPr>
        <w:pStyle w:val="Listenabsatz"/>
        <w:numPr>
          <w:ilvl w:val="1"/>
          <w:numId w:val="43"/>
        </w:numPr>
      </w:pPr>
      <w:r>
        <w:t>Ränge genauso zu interpretieren wie vorher (sind Äquivalent der Mittelwerte)</w:t>
      </w:r>
    </w:p>
    <w:p w14:paraId="16C4EBC2" w14:textId="77777777" w:rsidR="00F57A2C" w:rsidRDefault="00F57A2C" w:rsidP="00F57A2C">
      <w:pPr>
        <w:pStyle w:val="Listenabsatz"/>
        <w:numPr>
          <w:ilvl w:val="1"/>
          <w:numId w:val="43"/>
        </w:numPr>
      </w:pPr>
      <w:r>
        <w:t>Teststatistiken = Signifikanzwerte</w:t>
      </w:r>
    </w:p>
    <w:p w14:paraId="16C4EBC3" w14:textId="77777777" w:rsidR="00F57A2C" w:rsidRDefault="00F57A2C" w:rsidP="00F57A2C">
      <w:pPr>
        <w:pStyle w:val="Listenabsatz"/>
        <w:numPr>
          <w:ilvl w:val="0"/>
          <w:numId w:val="43"/>
        </w:numPr>
      </w:pPr>
      <w:r>
        <w:t xml:space="preserve">Um einen Post Hoc Test zu kriegen müsste man für jeden Messzeitpunkt gegen jeden anderen </w:t>
      </w:r>
      <w:proofErr w:type="spellStart"/>
      <w:r>
        <w:t>Wilcoxon</w:t>
      </w:r>
      <w:proofErr w:type="spellEnd"/>
      <w:r>
        <w:t xml:space="preserve"> Vorzeichenrangtests mit </w:t>
      </w:r>
      <w:proofErr w:type="spellStart"/>
      <w:r>
        <w:t>Bonferroni</w:t>
      </w:r>
      <w:proofErr w:type="spellEnd"/>
      <w:r>
        <w:t xml:space="preserve"> Korrektur durchführen</w:t>
      </w:r>
    </w:p>
    <w:p w14:paraId="16C4EBC4" w14:textId="77777777" w:rsidR="00F57A2C" w:rsidRPr="00DF2A0B" w:rsidRDefault="00F57A2C" w:rsidP="00F57A2C">
      <w:pPr>
        <w:rPr>
          <w:b/>
          <w:u w:val="single"/>
        </w:rPr>
      </w:pPr>
      <w:r w:rsidRPr="00DF2A0B">
        <w:rPr>
          <w:b/>
          <w:u w:val="single"/>
        </w:rPr>
        <w:t>Mann-Whitney U-Test</w:t>
      </w:r>
    </w:p>
    <w:p w14:paraId="16C4EBC5" w14:textId="77777777" w:rsidR="00F57A2C" w:rsidRDefault="00D12AE8" w:rsidP="00F57A2C">
      <w:pPr>
        <w:pStyle w:val="Listenabsatz"/>
        <w:numPr>
          <w:ilvl w:val="0"/>
          <w:numId w:val="44"/>
        </w:numPr>
      </w:pPr>
      <w:r>
        <w:t xml:space="preserve">Analysieren </w:t>
      </w:r>
      <w:r>
        <w:sym w:font="Wingdings" w:char="F0E0"/>
      </w:r>
      <w:r>
        <w:t xml:space="preserve"> nicht parametrische Tests </w:t>
      </w:r>
      <w:r>
        <w:sym w:font="Wingdings" w:char="F0E0"/>
      </w:r>
      <w:r>
        <w:t xml:space="preserve"> Alte Dialogfelder </w:t>
      </w:r>
      <w:r>
        <w:sym w:font="Wingdings" w:char="F0E0"/>
      </w:r>
      <w:r>
        <w:t xml:space="preserve"> Zwei unabhängige Stichproben </w:t>
      </w:r>
    </w:p>
    <w:p w14:paraId="16C4EBC6" w14:textId="77777777" w:rsidR="00D12AE8" w:rsidRDefault="00D12AE8" w:rsidP="00F57A2C">
      <w:pPr>
        <w:pStyle w:val="Listenabsatz"/>
        <w:numPr>
          <w:ilvl w:val="0"/>
          <w:numId w:val="44"/>
        </w:numPr>
      </w:pPr>
      <w:r>
        <w:t>Funktioniert wie ein t-Test für unabhängige Stichproben</w:t>
      </w:r>
    </w:p>
    <w:p w14:paraId="16C4EBC7" w14:textId="77777777" w:rsidR="00D12AE8" w:rsidRDefault="00D12AE8" w:rsidP="00F57A2C">
      <w:pPr>
        <w:pStyle w:val="Listenabsatz"/>
        <w:numPr>
          <w:ilvl w:val="0"/>
          <w:numId w:val="44"/>
        </w:numPr>
      </w:pPr>
      <w:r>
        <w:t>Ausgabe</w:t>
      </w:r>
    </w:p>
    <w:p w14:paraId="16C4EBC8" w14:textId="77777777" w:rsidR="00D12AE8" w:rsidRDefault="00D12AE8" w:rsidP="00D12AE8">
      <w:pPr>
        <w:pStyle w:val="Listenabsatz"/>
        <w:numPr>
          <w:ilvl w:val="1"/>
          <w:numId w:val="44"/>
        </w:numPr>
      </w:pPr>
      <w:r>
        <w:t>Ränge und Signifikanzen werden für jede Testvariable ausgegeben</w:t>
      </w:r>
    </w:p>
    <w:p w14:paraId="16C4EBC9" w14:textId="77777777" w:rsidR="00D12AE8" w:rsidRPr="00DF2A0B" w:rsidRDefault="00D12AE8" w:rsidP="00D12AE8">
      <w:pPr>
        <w:rPr>
          <w:b/>
          <w:u w:val="single"/>
        </w:rPr>
      </w:pPr>
      <w:r w:rsidRPr="00DF2A0B">
        <w:rPr>
          <w:b/>
          <w:u w:val="single"/>
        </w:rPr>
        <w:t>Kruskal Wallis Test</w:t>
      </w:r>
    </w:p>
    <w:p w14:paraId="16C4EBCA" w14:textId="77777777" w:rsidR="00D12AE8" w:rsidRDefault="00D12AE8" w:rsidP="00D12AE8">
      <w:pPr>
        <w:pStyle w:val="Listenabsatz"/>
        <w:numPr>
          <w:ilvl w:val="0"/>
          <w:numId w:val="43"/>
        </w:numPr>
      </w:pPr>
      <w:r>
        <w:t>=</w:t>
      </w:r>
      <w:r w:rsidRPr="00D12AE8">
        <w:t xml:space="preserve"> </w:t>
      </w:r>
      <w:r>
        <w:t>nicht-parametrische Alternative zur ANOVA</w:t>
      </w:r>
    </w:p>
    <w:p w14:paraId="16C4EBCB" w14:textId="77777777" w:rsidR="00D12AE8" w:rsidRDefault="00D12AE8" w:rsidP="00D12AE8">
      <w:pPr>
        <w:pStyle w:val="Listenabsatz"/>
        <w:numPr>
          <w:ilvl w:val="0"/>
          <w:numId w:val="43"/>
        </w:numPr>
      </w:pPr>
      <w:r>
        <w:t xml:space="preserve">Analysieren </w:t>
      </w:r>
      <w:r>
        <w:sym w:font="Wingdings" w:char="F0E0"/>
      </w:r>
      <w:r>
        <w:t xml:space="preserve"> nicht parametrische Tests </w:t>
      </w:r>
      <w:r>
        <w:sym w:font="Wingdings" w:char="F0E0"/>
      </w:r>
      <w:r>
        <w:t xml:space="preserve"> Alte Dialogfelder </w:t>
      </w:r>
      <w:r>
        <w:sym w:font="Wingdings" w:char="F0E0"/>
      </w:r>
      <w:r>
        <w:t xml:space="preserve"> K unabhängige Stichproben</w:t>
      </w:r>
    </w:p>
    <w:p w14:paraId="16C4EBCC" w14:textId="77777777" w:rsidR="00D12AE8" w:rsidRDefault="002A566C" w:rsidP="00D12AE8">
      <w:pPr>
        <w:pStyle w:val="Listenabsatz"/>
        <w:numPr>
          <w:ilvl w:val="0"/>
          <w:numId w:val="45"/>
        </w:numPr>
      </w:pPr>
      <w:r>
        <w:t>Gruppierungsvariable muss numerisch sein</w:t>
      </w:r>
    </w:p>
    <w:p w14:paraId="16C4EBCD" w14:textId="77777777" w:rsidR="002A566C" w:rsidRDefault="002A566C" w:rsidP="00D12AE8">
      <w:pPr>
        <w:pStyle w:val="Listenabsatz"/>
        <w:numPr>
          <w:ilvl w:val="0"/>
          <w:numId w:val="45"/>
        </w:numPr>
      </w:pPr>
      <w:r>
        <w:t xml:space="preserve">Um einen Post Hoc Test zu kriegen müssten Mann-Whitney U-Tests von jeder Gruppe gegen jede andere Gruppe gerechnet werden mit </w:t>
      </w:r>
      <w:proofErr w:type="spellStart"/>
      <w:r>
        <w:t>Bonferroni</w:t>
      </w:r>
      <w:proofErr w:type="spellEnd"/>
      <w:r>
        <w:t xml:space="preserve"> Korrektur</w:t>
      </w:r>
    </w:p>
    <w:p w14:paraId="16C4EBCE" w14:textId="77777777" w:rsidR="00FC5D3A" w:rsidRDefault="00FC5D3A" w:rsidP="00FC5D3A">
      <w:pPr>
        <w:pStyle w:val="Listenabsatz"/>
      </w:pPr>
    </w:p>
    <w:p w14:paraId="16C4EBCF" w14:textId="77777777" w:rsidR="00FC5D3A" w:rsidRPr="00E02F2A" w:rsidRDefault="00FC5D3A" w:rsidP="00FC5D3A">
      <w:r w:rsidRPr="00FC5D3A">
        <w:rPr>
          <w:noProof/>
          <w:lang w:eastAsia="de-DE"/>
        </w:rPr>
        <w:drawing>
          <wp:inline distT="0" distB="0" distL="0" distR="0" wp14:anchorId="16C4EC32" wp14:editId="16C4EC33">
            <wp:extent cx="5054600" cy="1294086"/>
            <wp:effectExtent l="0" t="0" r="0" b="1905"/>
            <wp:docPr id="50" name="Grafik 50" descr="C:\Users\Dana\Documents\Adult Stuff\Universität\Forschungsmethoden &amp; Statistik\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Documents\Adult Stuff\Universität\Forschungsmethoden &amp; Statistik\Unbenannt.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74736" cy="1299241"/>
                    </a:xfrm>
                    <a:prstGeom prst="rect">
                      <a:avLst/>
                    </a:prstGeom>
                    <a:noFill/>
                    <a:ln>
                      <a:noFill/>
                    </a:ln>
                  </pic:spPr>
                </pic:pic>
              </a:graphicData>
            </a:graphic>
          </wp:inline>
        </w:drawing>
      </w:r>
    </w:p>
    <w:sectPr w:rsidR="00FC5D3A" w:rsidRPr="00E02F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F4E"/>
    <w:multiLevelType w:val="hybridMultilevel"/>
    <w:tmpl w:val="1EA27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50EF2"/>
    <w:multiLevelType w:val="hybridMultilevel"/>
    <w:tmpl w:val="3B1882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D0625D"/>
    <w:multiLevelType w:val="hybridMultilevel"/>
    <w:tmpl w:val="9DD22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E615A4"/>
    <w:multiLevelType w:val="hybridMultilevel"/>
    <w:tmpl w:val="DF8A55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A77517"/>
    <w:multiLevelType w:val="hybridMultilevel"/>
    <w:tmpl w:val="7BF02C5C"/>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7C77F2"/>
    <w:multiLevelType w:val="hybridMultilevel"/>
    <w:tmpl w:val="C8120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6A19D1"/>
    <w:multiLevelType w:val="hybridMultilevel"/>
    <w:tmpl w:val="57281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CB2258"/>
    <w:multiLevelType w:val="hybridMultilevel"/>
    <w:tmpl w:val="6486D48C"/>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262773"/>
    <w:multiLevelType w:val="hybridMultilevel"/>
    <w:tmpl w:val="AD14505A"/>
    <w:lvl w:ilvl="0" w:tplc="57445AF4">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AB574B1"/>
    <w:multiLevelType w:val="hybridMultilevel"/>
    <w:tmpl w:val="1B84E1AC"/>
    <w:lvl w:ilvl="0" w:tplc="57445AF4">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141112"/>
    <w:multiLevelType w:val="hybridMultilevel"/>
    <w:tmpl w:val="0890F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3D3F38"/>
    <w:multiLevelType w:val="hybridMultilevel"/>
    <w:tmpl w:val="2C5C3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7C5F0D"/>
    <w:multiLevelType w:val="hybridMultilevel"/>
    <w:tmpl w:val="969C7C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236184"/>
    <w:multiLevelType w:val="hybridMultilevel"/>
    <w:tmpl w:val="8AA689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7755B4"/>
    <w:multiLevelType w:val="hybridMultilevel"/>
    <w:tmpl w:val="43326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502B65"/>
    <w:multiLevelType w:val="hybridMultilevel"/>
    <w:tmpl w:val="0074E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0946AF"/>
    <w:multiLevelType w:val="hybridMultilevel"/>
    <w:tmpl w:val="BC32759A"/>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B96399"/>
    <w:multiLevelType w:val="hybridMultilevel"/>
    <w:tmpl w:val="3CC48B66"/>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C2667B"/>
    <w:multiLevelType w:val="hybridMultilevel"/>
    <w:tmpl w:val="74FC8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D716E2"/>
    <w:multiLevelType w:val="hybridMultilevel"/>
    <w:tmpl w:val="17AC7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8E7DB9"/>
    <w:multiLevelType w:val="hybridMultilevel"/>
    <w:tmpl w:val="9A785742"/>
    <w:lvl w:ilvl="0" w:tplc="57445AF4">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4257D1"/>
    <w:multiLevelType w:val="hybridMultilevel"/>
    <w:tmpl w:val="6C043746"/>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4F5AF7"/>
    <w:multiLevelType w:val="hybridMultilevel"/>
    <w:tmpl w:val="F99C6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8E0D43"/>
    <w:multiLevelType w:val="hybridMultilevel"/>
    <w:tmpl w:val="0EFAD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BB55D53"/>
    <w:multiLevelType w:val="hybridMultilevel"/>
    <w:tmpl w:val="06843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684257"/>
    <w:multiLevelType w:val="hybridMultilevel"/>
    <w:tmpl w:val="97CE3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F02C11"/>
    <w:multiLevelType w:val="hybridMultilevel"/>
    <w:tmpl w:val="94CE4F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5A67D3"/>
    <w:multiLevelType w:val="hybridMultilevel"/>
    <w:tmpl w:val="B00C3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021A95"/>
    <w:multiLevelType w:val="hybridMultilevel"/>
    <w:tmpl w:val="EBD278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8778E5"/>
    <w:multiLevelType w:val="hybridMultilevel"/>
    <w:tmpl w:val="98904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943ED1"/>
    <w:multiLevelType w:val="hybridMultilevel"/>
    <w:tmpl w:val="2F7AE59E"/>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D434D4"/>
    <w:multiLevelType w:val="hybridMultilevel"/>
    <w:tmpl w:val="B762DE7E"/>
    <w:lvl w:ilvl="0" w:tplc="57445AF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FD25CC"/>
    <w:multiLevelType w:val="hybridMultilevel"/>
    <w:tmpl w:val="6FC0AB0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195030"/>
    <w:multiLevelType w:val="hybridMultilevel"/>
    <w:tmpl w:val="20F019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BB52C4"/>
    <w:multiLevelType w:val="hybridMultilevel"/>
    <w:tmpl w:val="E398B8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BB5912"/>
    <w:multiLevelType w:val="hybridMultilevel"/>
    <w:tmpl w:val="99828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77712F"/>
    <w:multiLevelType w:val="hybridMultilevel"/>
    <w:tmpl w:val="AD2CD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ABD5BDD"/>
    <w:multiLevelType w:val="hybridMultilevel"/>
    <w:tmpl w:val="026073F0"/>
    <w:lvl w:ilvl="0" w:tplc="57445AF4">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2A1BAB"/>
    <w:multiLevelType w:val="hybridMultilevel"/>
    <w:tmpl w:val="F1D4E25C"/>
    <w:lvl w:ilvl="0" w:tplc="0407000F">
      <w:start w:val="1"/>
      <w:numFmt w:val="decimal"/>
      <w:lvlText w:val="%1."/>
      <w:lvlJc w:val="left"/>
      <w:pPr>
        <w:ind w:left="1440" w:hanging="360"/>
      </w:pPr>
    </w:lvl>
    <w:lvl w:ilvl="1" w:tplc="0407000B">
      <w:start w:val="1"/>
      <w:numFmt w:val="bullet"/>
      <w:lvlText w:val=""/>
      <w:lvlJc w:val="left"/>
      <w:pPr>
        <w:ind w:left="2160" w:hanging="360"/>
      </w:pPr>
      <w:rPr>
        <w:rFonts w:ascii="Wingdings" w:hAnsi="Wingdings" w:hint="default"/>
      </w:r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624D7DD9"/>
    <w:multiLevelType w:val="hybridMultilevel"/>
    <w:tmpl w:val="87AA0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2E248F"/>
    <w:multiLevelType w:val="hybridMultilevel"/>
    <w:tmpl w:val="52E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415AE2"/>
    <w:multiLevelType w:val="hybridMultilevel"/>
    <w:tmpl w:val="B1D0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B61CFC"/>
    <w:multiLevelType w:val="hybridMultilevel"/>
    <w:tmpl w:val="EDF8C0DC"/>
    <w:lvl w:ilvl="0" w:tplc="57445AF4">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C3B5B51"/>
    <w:multiLevelType w:val="hybridMultilevel"/>
    <w:tmpl w:val="0F383D54"/>
    <w:lvl w:ilvl="0" w:tplc="57445AF4">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D354ED3"/>
    <w:multiLevelType w:val="hybridMultilevel"/>
    <w:tmpl w:val="5A3AE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1081C3E"/>
    <w:multiLevelType w:val="hybridMultilevel"/>
    <w:tmpl w:val="61B6E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3"/>
  </w:num>
  <w:num w:numId="4">
    <w:abstractNumId w:val="37"/>
  </w:num>
  <w:num w:numId="5">
    <w:abstractNumId w:val="30"/>
  </w:num>
  <w:num w:numId="6">
    <w:abstractNumId w:val="8"/>
  </w:num>
  <w:num w:numId="7">
    <w:abstractNumId w:val="9"/>
  </w:num>
  <w:num w:numId="8">
    <w:abstractNumId w:val="42"/>
  </w:num>
  <w:num w:numId="9">
    <w:abstractNumId w:val="21"/>
  </w:num>
  <w:num w:numId="10">
    <w:abstractNumId w:val="17"/>
  </w:num>
  <w:num w:numId="11">
    <w:abstractNumId w:val="16"/>
  </w:num>
  <w:num w:numId="12">
    <w:abstractNumId w:val="4"/>
  </w:num>
  <w:num w:numId="13">
    <w:abstractNumId w:val="7"/>
  </w:num>
  <w:num w:numId="14">
    <w:abstractNumId w:val="31"/>
  </w:num>
  <w:num w:numId="15">
    <w:abstractNumId w:val="20"/>
  </w:num>
  <w:num w:numId="16">
    <w:abstractNumId w:val="43"/>
  </w:num>
  <w:num w:numId="17">
    <w:abstractNumId w:val="34"/>
  </w:num>
  <w:num w:numId="18">
    <w:abstractNumId w:val="14"/>
  </w:num>
  <w:num w:numId="19">
    <w:abstractNumId w:val="26"/>
  </w:num>
  <w:num w:numId="20">
    <w:abstractNumId w:val="11"/>
  </w:num>
  <w:num w:numId="21">
    <w:abstractNumId w:val="32"/>
  </w:num>
  <w:num w:numId="22">
    <w:abstractNumId w:val="38"/>
  </w:num>
  <w:num w:numId="23">
    <w:abstractNumId w:val="24"/>
  </w:num>
  <w:num w:numId="24">
    <w:abstractNumId w:val="6"/>
  </w:num>
  <w:num w:numId="25">
    <w:abstractNumId w:val="27"/>
  </w:num>
  <w:num w:numId="26">
    <w:abstractNumId w:val="0"/>
  </w:num>
  <w:num w:numId="27">
    <w:abstractNumId w:val="35"/>
  </w:num>
  <w:num w:numId="28">
    <w:abstractNumId w:val="44"/>
  </w:num>
  <w:num w:numId="29">
    <w:abstractNumId w:val="18"/>
  </w:num>
  <w:num w:numId="30">
    <w:abstractNumId w:val="36"/>
  </w:num>
  <w:num w:numId="31">
    <w:abstractNumId w:val="10"/>
  </w:num>
  <w:num w:numId="32">
    <w:abstractNumId w:val="41"/>
  </w:num>
  <w:num w:numId="33">
    <w:abstractNumId w:val="12"/>
  </w:num>
  <w:num w:numId="34">
    <w:abstractNumId w:val="28"/>
  </w:num>
  <w:num w:numId="35">
    <w:abstractNumId w:val="19"/>
  </w:num>
  <w:num w:numId="36">
    <w:abstractNumId w:val="40"/>
  </w:num>
  <w:num w:numId="37">
    <w:abstractNumId w:val="3"/>
  </w:num>
  <w:num w:numId="38">
    <w:abstractNumId w:val="29"/>
  </w:num>
  <w:num w:numId="39">
    <w:abstractNumId w:val="39"/>
  </w:num>
  <w:num w:numId="40">
    <w:abstractNumId w:val="25"/>
  </w:num>
  <w:num w:numId="41">
    <w:abstractNumId w:val="2"/>
  </w:num>
  <w:num w:numId="42">
    <w:abstractNumId w:val="1"/>
  </w:num>
  <w:num w:numId="43">
    <w:abstractNumId w:val="45"/>
  </w:num>
  <w:num w:numId="44">
    <w:abstractNumId w:val="33"/>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77"/>
    <w:rsid w:val="00003074"/>
    <w:rsid w:val="00023463"/>
    <w:rsid w:val="000267D8"/>
    <w:rsid w:val="000365F8"/>
    <w:rsid w:val="00045151"/>
    <w:rsid w:val="00052AD7"/>
    <w:rsid w:val="000577BA"/>
    <w:rsid w:val="00062566"/>
    <w:rsid w:val="00067750"/>
    <w:rsid w:val="00077A1F"/>
    <w:rsid w:val="00086818"/>
    <w:rsid w:val="00097364"/>
    <w:rsid w:val="000A660A"/>
    <w:rsid w:val="000D21D5"/>
    <w:rsid w:val="000D55A2"/>
    <w:rsid w:val="000E34B1"/>
    <w:rsid w:val="000E7B9D"/>
    <w:rsid w:val="00100133"/>
    <w:rsid w:val="0010789E"/>
    <w:rsid w:val="0011432E"/>
    <w:rsid w:val="0012132C"/>
    <w:rsid w:val="00131091"/>
    <w:rsid w:val="001421E1"/>
    <w:rsid w:val="00164B65"/>
    <w:rsid w:val="001652E5"/>
    <w:rsid w:val="00167533"/>
    <w:rsid w:val="00167A40"/>
    <w:rsid w:val="001958C2"/>
    <w:rsid w:val="001D1E53"/>
    <w:rsid w:val="001F4CA7"/>
    <w:rsid w:val="00240FEA"/>
    <w:rsid w:val="00263AD8"/>
    <w:rsid w:val="002651D3"/>
    <w:rsid w:val="00270B35"/>
    <w:rsid w:val="0029762E"/>
    <w:rsid w:val="002A1DEF"/>
    <w:rsid w:val="002A566C"/>
    <w:rsid w:val="002B1A53"/>
    <w:rsid w:val="002C35C7"/>
    <w:rsid w:val="002C517E"/>
    <w:rsid w:val="002D107A"/>
    <w:rsid w:val="002D32E6"/>
    <w:rsid w:val="002E6C7D"/>
    <w:rsid w:val="002F04EA"/>
    <w:rsid w:val="002F1045"/>
    <w:rsid w:val="002F2F50"/>
    <w:rsid w:val="00301607"/>
    <w:rsid w:val="003064D0"/>
    <w:rsid w:val="00330265"/>
    <w:rsid w:val="00346925"/>
    <w:rsid w:val="00361723"/>
    <w:rsid w:val="00364119"/>
    <w:rsid w:val="00367651"/>
    <w:rsid w:val="00375067"/>
    <w:rsid w:val="00383249"/>
    <w:rsid w:val="00393909"/>
    <w:rsid w:val="003A76AA"/>
    <w:rsid w:val="003B2455"/>
    <w:rsid w:val="003B72D3"/>
    <w:rsid w:val="003C6EF7"/>
    <w:rsid w:val="003E095B"/>
    <w:rsid w:val="003E0F70"/>
    <w:rsid w:val="003E2FD7"/>
    <w:rsid w:val="003E4BEF"/>
    <w:rsid w:val="003E57D2"/>
    <w:rsid w:val="003F183C"/>
    <w:rsid w:val="0040031B"/>
    <w:rsid w:val="004024E8"/>
    <w:rsid w:val="00411171"/>
    <w:rsid w:val="00426722"/>
    <w:rsid w:val="004356E4"/>
    <w:rsid w:val="00450C0C"/>
    <w:rsid w:val="00456B4C"/>
    <w:rsid w:val="00460A9F"/>
    <w:rsid w:val="004739BC"/>
    <w:rsid w:val="004A3B57"/>
    <w:rsid w:val="004A5A0E"/>
    <w:rsid w:val="004B1572"/>
    <w:rsid w:val="004B2F25"/>
    <w:rsid w:val="004C6682"/>
    <w:rsid w:val="004E63DD"/>
    <w:rsid w:val="00503908"/>
    <w:rsid w:val="00503FAD"/>
    <w:rsid w:val="0051024B"/>
    <w:rsid w:val="005125AC"/>
    <w:rsid w:val="00513E6E"/>
    <w:rsid w:val="0052178B"/>
    <w:rsid w:val="00524211"/>
    <w:rsid w:val="00531513"/>
    <w:rsid w:val="00535193"/>
    <w:rsid w:val="00537F9A"/>
    <w:rsid w:val="0056570E"/>
    <w:rsid w:val="005763FE"/>
    <w:rsid w:val="0059195B"/>
    <w:rsid w:val="00597AFE"/>
    <w:rsid w:val="005A39E4"/>
    <w:rsid w:val="005C0140"/>
    <w:rsid w:val="005C2389"/>
    <w:rsid w:val="005E5674"/>
    <w:rsid w:val="005F1FE3"/>
    <w:rsid w:val="005F4CF0"/>
    <w:rsid w:val="00603654"/>
    <w:rsid w:val="006224A9"/>
    <w:rsid w:val="0063301F"/>
    <w:rsid w:val="006407C7"/>
    <w:rsid w:val="00644059"/>
    <w:rsid w:val="00654A4A"/>
    <w:rsid w:val="00655DB7"/>
    <w:rsid w:val="00660484"/>
    <w:rsid w:val="00672CF1"/>
    <w:rsid w:val="006806B9"/>
    <w:rsid w:val="00681F95"/>
    <w:rsid w:val="006831E6"/>
    <w:rsid w:val="006954BE"/>
    <w:rsid w:val="006A0655"/>
    <w:rsid w:val="006B2B1B"/>
    <w:rsid w:val="006C3D46"/>
    <w:rsid w:val="006C437E"/>
    <w:rsid w:val="006C7C15"/>
    <w:rsid w:val="006D5528"/>
    <w:rsid w:val="006D7063"/>
    <w:rsid w:val="0070447D"/>
    <w:rsid w:val="007047C4"/>
    <w:rsid w:val="00705D16"/>
    <w:rsid w:val="00706068"/>
    <w:rsid w:val="007106F7"/>
    <w:rsid w:val="0071697C"/>
    <w:rsid w:val="00720790"/>
    <w:rsid w:val="00727D79"/>
    <w:rsid w:val="007313F4"/>
    <w:rsid w:val="0074411C"/>
    <w:rsid w:val="007445C9"/>
    <w:rsid w:val="007619AE"/>
    <w:rsid w:val="00782619"/>
    <w:rsid w:val="00782C35"/>
    <w:rsid w:val="007A2746"/>
    <w:rsid w:val="007A3CF4"/>
    <w:rsid w:val="007C73C7"/>
    <w:rsid w:val="007D4B23"/>
    <w:rsid w:val="007E2068"/>
    <w:rsid w:val="007E3704"/>
    <w:rsid w:val="007E3D27"/>
    <w:rsid w:val="007F0778"/>
    <w:rsid w:val="00805AA0"/>
    <w:rsid w:val="00812B56"/>
    <w:rsid w:val="00826BEA"/>
    <w:rsid w:val="00826C66"/>
    <w:rsid w:val="00850A1A"/>
    <w:rsid w:val="00863B83"/>
    <w:rsid w:val="00866CA8"/>
    <w:rsid w:val="0087653E"/>
    <w:rsid w:val="0088067A"/>
    <w:rsid w:val="00893220"/>
    <w:rsid w:val="00893586"/>
    <w:rsid w:val="008B383E"/>
    <w:rsid w:val="008D7B47"/>
    <w:rsid w:val="008E18FC"/>
    <w:rsid w:val="009204BF"/>
    <w:rsid w:val="00927B08"/>
    <w:rsid w:val="00927FD5"/>
    <w:rsid w:val="0093340F"/>
    <w:rsid w:val="009542F3"/>
    <w:rsid w:val="00966200"/>
    <w:rsid w:val="009874C3"/>
    <w:rsid w:val="009A0790"/>
    <w:rsid w:val="009A22B4"/>
    <w:rsid w:val="009B3CCB"/>
    <w:rsid w:val="009D0684"/>
    <w:rsid w:val="009E12FC"/>
    <w:rsid w:val="009F24DD"/>
    <w:rsid w:val="00A26A8B"/>
    <w:rsid w:val="00A40239"/>
    <w:rsid w:val="00A40C2A"/>
    <w:rsid w:val="00A632C2"/>
    <w:rsid w:val="00A65A5E"/>
    <w:rsid w:val="00A8565C"/>
    <w:rsid w:val="00A85EB7"/>
    <w:rsid w:val="00A86177"/>
    <w:rsid w:val="00AA0776"/>
    <w:rsid w:val="00AA3F56"/>
    <w:rsid w:val="00AC5910"/>
    <w:rsid w:val="00AC6405"/>
    <w:rsid w:val="00B421EE"/>
    <w:rsid w:val="00B52D99"/>
    <w:rsid w:val="00B53734"/>
    <w:rsid w:val="00B60CAA"/>
    <w:rsid w:val="00B6624D"/>
    <w:rsid w:val="00B72D87"/>
    <w:rsid w:val="00B958E8"/>
    <w:rsid w:val="00BA16C0"/>
    <w:rsid w:val="00BA52A5"/>
    <w:rsid w:val="00BB1843"/>
    <w:rsid w:val="00BB6875"/>
    <w:rsid w:val="00BD792C"/>
    <w:rsid w:val="00C00518"/>
    <w:rsid w:val="00C07D8B"/>
    <w:rsid w:val="00C17B76"/>
    <w:rsid w:val="00C329B9"/>
    <w:rsid w:val="00C4389D"/>
    <w:rsid w:val="00C66B7D"/>
    <w:rsid w:val="00C7597A"/>
    <w:rsid w:val="00C9310A"/>
    <w:rsid w:val="00CD3E8C"/>
    <w:rsid w:val="00CD613B"/>
    <w:rsid w:val="00CF3EDB"/>
    <w:rsid w:val="00CF4D6D"/>
    <w:rsid w:val="00D12AE8"/>
    <w:rsid w:val="00D217D1"/>
    <w:rsid w:val="00D36A84"/>
    <w:rsid w:val="00D41729"/>
    <w:rsid w:val="00D447D1"/>
    <w:rsid w:val="00D64037"/>
    <w:rsid w:val="00D75BBD"/>
    <w:rsid w:val="00D90C88"/>
    <w:rsid w:val="00DA5444"/>
    <w:rsid w:val="00DA5734"/>
    <w:rsid w:val="00DA71DC"/>
    <w:rsid w:val="00DB0306"/>
    <w:rsid w:val="00DB7723"/>
    <w:rsid w:val="00DE191F"/>
    <w:rsid w:val="00DF2A0B"/>
    <w:rsid w:val="00E02F2A"/>
    <w:rsid w:val="00E104F1"/>
    <w:rsid w:val="00E12E1C"/>
    <w:rsid w:val="00E321EE"/>
    <w:rsid w:val="00E338E6"/>
    <w:rsid w:val="00E4718E"/>
    <w:rsid w:val="00E47485"/>
    <w:rsid w:val="00E542C7"/>
    <w:rsid w:val="00E82C50"/>
    <w:rsid w:val="00E9319D"/>
    <w:rsid w:val="00EA31E9"/>
    <w:rsid w:val="00EB7F76"/>
    <w:rsid w:val="00EC1198"/>
    <w:rsid w:val="00ED7D98"/>
    <w:rsid w:val="00EE6495"/>
    <w:rsid w:val="00EF4C8B"/>
    <w:rsid w:val="00EF7724"/>
    <w:rsid w:val="00F01DC8"/>
    <w:rsid w:val="00F058E3"/>
    <w:rsid w:val="00F27E23"/>
    <w:rsid w:val="00F31B70"/>
    <w:rsid w:val="00F34425"/>
    <w:rsid w:val="00F55DA3"/>
    <w:rsid w:val="00F57A2C"/>
    <w:rsid w:val="00F62DC2"/>
    <w:rsid w:val="00F67E78"/>
    <w:rsid w:val="00F741CB"/>
    <w:rsid w:val="00F8577D"/>
    <w:rsid w:val="00F859AF"/>
    <w:rsid w:val="00F85CD1"/>
    <w:rsid w:val="00FA30F6"/>
    <w:rsid w:val="00FB1BF0"/>
    <w:rsid w:val="00FB7821"/>
    <w:rsid w:val="00FC0B91"/>
    <w:rsid w:val="00FC5D3A"/>
    <w:rsid w:val="00FD1744"/>
    <w:rsid w:val="00FF27CB"/>
    <w:rsid w:val="00FF42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EA7B"/>
  <w15:chartTrackingRefBased/>
  <w15:docId w15:val="{955E2AB0-CC03-4654-A767-CB9C7DCD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6177"/>
    <w:pPr>
      <w:ind w:left="720"/>
      <w:contextualSpacing/>
    </w:pPr>
  </w:style>
  <w:style w:type="paragraph" w:customStyle="1" w:styleId="Default">
    <w:name w:val="Default"/>
    <w:rsid w:val="003B24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3" Type="http://schemas.openxmlformats.org/officeDocument/2006/relationships/styles" Target="styles.xml"/><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png"/><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png"/><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8DB9-2E63-4FAC-9A28-C430509A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3219</Words>
  <Characters>20286</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Lukas Pieper</cp:lastModifiedBy>
  <cp:revision>2</cp:revision>
  <dcterms:created xsi:type="dcterms:W3CDTF">2019-04-25T15:02:00Z</dcterms:created>
  <dcterms:modified xsi:type="dcterms:W3CDTF">2019-04-25T15:02:00Z</dcterms:modified>
</cp:coreProperties>
</file>